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3330A" w14:textId="7AF429AF" w:rsidR="002F7114" w:rsidRPr="002F7114" w:rsidRDefault="002F7114" w:rsidP="002F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14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E8E8E8"/>
          <w:lang w:eastAsia="ru-RU"/>
        </w:rPr>
        <w:t>Как выбрать качественные продукты</w:t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 wp14:anchorId="0EAB81E7" wp14:editId="14EA48B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066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114">
        <w:rPr>
          <w:rFonts w:ascii="Verdana" w:eastAsia="Times New Roman" w:hAnsi="Verdana" w:cs="Times New Roman"/>
          <w:b/>
          <w:bCs/>
          <w:color w:val="800000"/>
          <w:sz w:val="21"/>
          <w:szCs w:val="21"/>
          <w:shd w:val="clear" w:color="auto" w:fill="E8E8E8"/>
          <w:lang w:eastAsia="ru-RU"/>
        </w:rPr>
        <w:t>Рыба и рыбные продукты</w:t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14:paraId="63E9E258" w14:textId="77777777" w:rsidR="002F7114" w:rsidRPr="002F7114" w:rsidRDefault="002F7114" w:rsidP="002F7114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 предприятия общественного питания поступает живая, парная, охлажденная, мороженая, соленая, вяленая, копченая рыба и балычные изделия.</w:t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Доброкачественная </w:t>
      </w:r>
      <w:r w:rsidRPr="002F7114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парная и охлажденная рыба</w:t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имеет блестящую чешую, красные жабры; прозрачные, навыкате глаза; упругое, трудно отделяемое от костей мясо; серовато-белый цвет мышечной ткани на разрезе. При погружении в воду такая рыба тонет. Порча парной и охлажденной рыбы начинается обычно с брюшка, где может находиться большое количество микробов. У порченой рыбы чешуя легко отделяется, слизь на поверхности становится грязной, жабры из ярко-красных превращаются в грязно-серые, тусклые, покрываются слизью и начинают издавать гнилостный запах; глаза впалые, мутные; брюшко вздуто. Если такую рыбу положить в воду, она всплывает. У порченой рыбы мякоть легко отделяется от костей, особенно от позвоночника. Гнилостный запах появляется сначала у позвоночника, а затем в мышцах. При определении качества рыбы берут пробу ножом или шпилькой. Проба производится так же, как и мяса. Запах несвежей рыбы легко определить при пробной варке кусочка рыбы в закрытой посуде.</w:t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Санитарную оценку </w:t>
      </w:r>
      <w:r w:rsidRPr="002F7114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мороженой рыбы</w:t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удобнее производить после ее оттаивания, по тем же признакам, что и для парной и охлажденной рыбы, обращая внимание на цвет жабр, выпуклость глаз и т. д.</w:t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У соленой рыбы, приготовленной из доброкачественного сырья, блестящая чешуя серовато-белого цвета; запах специфический, приятный, свойственный данному продукту; мышцы плотной консистенции. При недостаточно быстром проникновении соли в ткань рыбы, недоброкачественном сырье, а также при неправильных условиях хранения соленой рыбы происходит ее порча.</w:t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Жирная соленая рыба </w:t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при хранении ее без тузлука вследствие окисления жира кислородом воздуха покрывается ржавчиной и приобретает неприятный вкус и запах. Если ржавчина выражена сильно, то рыба непригодна в пищу. Жирная соленая рыба должна упаковываться в бочки, не пропускающие рассола. При хранении соленой рыбы без рассола в теплом помещении на поверхности ее появляются пятна красного цвета со слизистым налетом, образующиеся под действием развившихся на теле рыбы пигментообразующих микробов, находящихся в поваренной соли. Если в рыбе нет других признаков порчи, то она после тщательного промывания рассолом с уксусом полностью очищается от налета и может быть допущена к употреблению в пищу при условии быстрой ее реализации. Соленую рыбу, если она хранится открытой, без тузлука, в теплом помещении, нередко поражает личинка сырной мухи — </w:t>
      </w:r>
      <w:proofErr w:type="spellStart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прыгунок</w:t>
      </w:r>
      <w:proofErr w:type="spellEnd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, имеющая вид белого червячка. Рыба остается безвредной, если </w:t>
      </w:r>
      <w:proofErr w:type="spellStart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прыгунок</w:t>
      </w:r>
      <w:proofErr w:type="spellEnd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поражает ее с поверхности: жабры и чешую. В этом случае пораженную прыгун-ком рыбу обмывают крепким раствором поваренной соли, удаляют всплывающие личинки и вторично промывают свежим раствором соли. </w:t>
      </w:r>
      <w:proofErr w:type="spellStart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Прыгунок</w:t>
      </w:r>
      <w:proofErr w:type="spellEnd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, проникший вглубь мышечной ткани, вызывает порчу рыбы и делает ее непригодной в пищу. Рыбу, пораженную </w:t>
      </w:r>
      <w:proofErr w:type="spellStart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прыгунком</w:t>
      </w:r>
      <w:proofErr w:type="spellEnd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, необходимо немедленно отделять и обрабатывать в отдельном помещении. Для проверки качества соленой рыбы берут пробу ножом или шпилькой.</w:t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Вяленая </w:t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доброкачественная рыба должна иметь чистую блестящую чешую, мясо плотное, темно-янтарной окраски, брюшко целое. Порченая вяленая рыба имеет тусклую чешую, потемневшее мясо, </w:t>
      </w:r>
      <w:proofErr w:type="gramStart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брюшко</w:t>
      </w:r>
      <w:proofErr w:type="gramEnd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отмякшее или вздутое, запах гнилостный. Вяленую рыбу может поражать личинка жука-кожееда — </w:t>
      </w:r>
      <w:proofErr w:type="spellStart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шашел</w:t>
      </w:r>
      <w:proofErr w:type="spellEnd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. Темно-коричневые, длиной около одного сантиметра личинки </w:t>
      </w:r>
      <w:proofErr w:type="spellStart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шашела</w:t>
      </w:r>
      <w:proofErr w:type="spellEnd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скапливаются главным образом в жабрах и оттуда проникают внутрь рыбы. Если рыбу, пораженную в жабрах </w:t>
      </w:r>
      <w:proofErr w:type="spellStart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шашелом</w:t>
      </w:r>
      <w:proofErr w:type="spellEnd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, развесить на солнце или окурить серой, </w:t>
      </w:r>
      <w:proofErr w:type="spellStart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шашел</w:t>
      </w:r>
      <w:proofErr w:type="spellEnd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выйдет наружу. Такую рыбу можно использовать для питания. В случае, если </w:t>
      </w:r>
      <w:proofErr w:type="spellStart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шашел</w:t>
      </w:r>
      <w:proofErr w:type="spellEnd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проник в мышцы рыбы, последняя бракуется.</w:t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Копченая рыба </w:t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должна быть равномерно прокопченной, с целой чешуей, иметь вкус копчености и приятный свойственный ей запах. Для проверки качества копченой рыбы применяют пробу на нож или шпильку. Признаками порчи копченой рыбы является плесень на чешуе, проникающая в мышечную ткань, сильная горечь и гнилостный запах. Если на рыбе </w:t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lastRenderedPageBreak/>
        <w:t>холодного или горячего копчения появляются белые пятна («белобочка»), то при отсутствии других признаков порчи ее необходимо немедленно реализовать.</w:t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Доброкачественные </w:t>
      </w:r>
      <w:r w:rsidRPr="002F7114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балычные изделия </w:t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сочные, цвет мяса на поперечном разрезе у осетровых балыков бледно-желтый с розовым оттенком; у белорыбьих — блестящий с розовым оттенком; мясо нежное, несколько прозрачное, запах приятный, свойственный балычным изделиям; вкус нежный, слабо соленый. Порченые балычные изделия имеют дряблую мышечную ткань; на разрезе мясо потемневшее. Запах неприятный, затхлый или гнилостный. В сомнительных случаях для определения запаха балычных изделий берут пробу ножом-</w:t>
      </w:r>
      <w:proofErr w:type="spellStart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пырком</w:t>
      </w:r>
      <w:proofErr w:type="spellEnd"/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или деревянной шпилькой, вводя их в толщу балыка.</w:t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F7114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Икра </w:t>
      </w:r>
      <w:r w:rsidRPr="002F7114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 рыбе стерильна, но в процессе обработки рыбы может обсеменяться микробами. Пастеризация герметически укупоренной в стеклянной посуде икры удлиняет срок ее хранения. При порче икра приобретает кисловато-горький вкус и затхлый запах. При длительном хранении в икре образуются «белые включения», являющиеся результатом накопления продуктов распада белка; такая икра в пищу непригодна.</w:t>
      </w:r>
    </w:p>
    <w:p w14:paraId="07A434D3" w14:textId="77777777" w:rsidR="002F7114" w:rsidRDefault="002F7114"/>
    <w:sectPr w:rsidR="002F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14"/>
    <w:rsid w:val="002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9FDA"/>
  <w15:chartTrackingRefBased/>
  <w15:docId w15:val="{6245923D-48D2-4EA8-9CF9-A88DC6B9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ead">
    <w:name w:val="t_head"/>
    <w:basedOn w:val="a0"/>
    <w:rsid w:val="002F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2021-04-02T06:53:00Z</dcterms:created>
  <dcterms:modified xsi:type="dcterms:W3CDTF">2021-04-02T06:53:00Z</dcterms:modified>
</cp:coreProperties>
</file>