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97" w:rsidRDefault="003A4897" w:rsidP="003A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3A4897" w:rsidRDefault="003A4897" w:rsidP="003A4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 201</w:t>
      </w:r>
      <w:r w:rsidR="006861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 программы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«Содействие развитию малого и среднего предпринимательства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2017-2019 годы»</w:t>
      </w:r>
    </w:p>
    <w:p w:rsidR="003A4897" w:rsidRDefault="003A4897" w:rsidP="003A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97" w:rsidRDefault="003A4897" w:rsidP="003A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97" w:rsidRDefault="003A4897" w:rsidP="003A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145" w:rsidRDefault="003A4897" w:rsidP="003A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малого и среднего бизнеса является одной из приоритетных направлений деятельности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руководства Республики Адыгея в целом. </w:t>
      </w:r>
    </w:p>
    <w:p w:rsidR="00686145" w:rsidRDefault="003A4897" w:rsidP="003A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развития малого бизнеса, на региональном уровне разработаны и действуют </w:t>
      </w:r>
      <w:r w:rsidR="00686145">
        <w:rPr>
          <w:rFonts w:ascii="Times New Roman" w:hAnsi="Times New Roman" w:cs="Times New Roman"/>
          <w:sz w:val="28"/>
          <w:szCs w:val="28"/>
        </w:rPr>
        <w:t xml:space="preserve"> «Дорожные карты»</w:t>
      </w:r>
      <w:proofErr w:type="gramStart"/>
      <w:r w:rsidR="006861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6145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различные программы поддержки предпринимателей и глав крестьянских фермерских хозяйств. 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действует комплексная программа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eastAsia="Times New Roman" w:hAnsi="Times New Roman" w:cs="Times New Roman"/>
          <w:sz w:val="28"/>
          <w:szCs w:val="28"/>
        </w:rPr>
        <w:t>«Содействие развитию малого и среднего предпринимательства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2017-2019 годы»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программы строилась работа ОМСУ в сфере развития малого и среднего бизнеса на территории района. Непосредственно участие в реализации данной программы принимал Бизнес-Центр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897" w:rsidRDefault="003A4897" w:rsidP="0068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Доведение информации</w:t>
      </w:r>
      <w:r w:rsidR="00686145">
        <w:rPr>
          <w:rFonts w:ascii="Times New Roman" w:hAnsi="Times New Roman" w:cs="Times New Roman"/>
          <w:sz w:val="28"/>
          <w:szCs w:val="28"/>
        </w:rPr>
        <w:t xml:space="preserve"> о формах и видах поддержки предпринимательского сообщества, включая имущественную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6145">
        <w:rPr>
          <w:rFonts w:ascii="Times New Roman" w:hAnsi="Times New Roman" w:cs="Times New Roman"/>
          <w:sz w:val="28"/>
          <w:szCs w:val="28"/>
        </w:rPr>
        <w:t xml:space="preserve"> финансовую, информационную),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по всем программным мероприятиям являются неотъемлемой частью эффективной  работы с малым бизнесом</w:t>
      </w:r>
      <w:proofErr w:type="gramEnd"/>
    </w:p>
    <w:p w:rsidR="003A4897" w:rsidRDefault="003A4897" w:rsidP="00686145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45">
        <w:rPr>
          <w:rFonts w:ascii="Times New Roman" w:hAnsi="Times New Roman" w:cs="Times New Roman"/>
          <w:sz w:val="28"/>
          <w:szCs w:val="28"/>
        </w:rPr>
        <w:t>Тесное сотрудничество с Министерством экономического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торговли РА по различным вопросам  способствовало решению многих вопросов.</w:t>
      </w:r>
    </w:p>
    <w:p w:rsidR="003A4897" w:rsidRPr="00686145" w:rsidRDefault="003A4897" w:rsidP="00686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45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в 201</w:t>
      </w:r>
      <w:r w:rsidR="00686145" w:rsidRPr="0068614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614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86145" w:rsidRPr="006861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6145" w:rsidRPr="00686145" w:rsidRDefault="00686145" w:rsidP="006861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45">
        <w:rPr>
          <w:rFonts w:ascii="Times New Roman" w:hAnsi="Times New Roman" w:cs="Times New Roman"/>
          <w:sz w:val="28"/>
          <w:szCs w:val="28"/>
        </w:rPr>
        <w:t>На территории района на 1 января 201</w:t>
      </w:r>
      <w:r w:rsidRPr="00686145">
        <w:rPr>
          <w:rFonts w:ascii="Times New Roman" w:hAnsi="Times New Roman" w:cs="Times New Roman"/>
          <w:sz w:val="28"/>
          <w:szCs w:val="28"/>
        </w:rPr>
        <w:t>9</w:t>
      </w:r>
      <w:r w:rsidRPr="00686145">
        <w:rPr>
          <w:rFonts w:ascii="Times New Roman" w:hAnsi="Times New Roman" w:cs="Times New Roman"/>
          <w:sz w:val="28"/>
          <w:szCs w:val="28"/>
        </w:rPr>
        <w:t xml:space="preserve"> года осуществляют свою деятельность 1068 субъектов малого предпринимательства, из них: 104 </w:t>
      </w:r>
      <w:proofErr w:type="spellStart"/>
      <w:r w:rsidRPr="0068614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686145">
        <w:rPr>
          <w:rFonts w:ascii="Times New Roman" w:hAnsi="Times New Roman" w:cs="Times New Roman"/>
          <w:sz w:val="28"/>
          <w:szCs w:val="28"/>
        </w:rPr>
        <w:t>, 9 малых предприятий и 955 индивидуальных предпринимателя. В секторе малого и среднего предпринимательства  по предварительной оценке занято около 1500 человек.</w:t>
      </w:r>
    </w:p>
    <w:p w:rsidR="00686145" w:rsidRPr="00686145" w:rsidRDefault="00686145" w:rsidP="00686145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86145">
        <w:rPr>
          <w:rFonts w:ascii="Times New Roman" w:hAnsi="Times New Roman"/>
          <w:sz w:val="28"/>
        </w:rPr>
        <w:t>Структура предприятий по экономическим видам деятельности практически не меняется в течение последних лет. Подавляющее большинство малых и средних предприятий занимаются торговлей,  строительством</w:t>
      </w:r>
      <w:proofErr w:type="gramStart"/>
      <w:r w:rsidRPr="00686145">
        <w:rPr>
          <w:rFonts w:ascii="Times New Roman" w:hAnsi="Times New Roman"/>
          <w:sz w:val="28"/>
        </w:rPr>
        <w:t xml:space="preserve"> ,</w:t>
      </w:r>
      <w:proofErr w:type="gramEnd"/>
      <w:r w:rsidRPr="00686145">
        <w:rPr>
          <w:rFonts w:ascii="Times New Roman" w:hAnsi="Times New Roman"/>
          <w:sz w:val="28"/>
        </w:rPr>
        <w:t xml:space="preserve"> сельским хозяйством ,   а также в сфере услуг. </w:t>
      </w:r>
    </w:p>
    <w:p w:rsidR="00686145" w:rsidRDefault="00686145" w:rsidP="00686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45">
        <w:rPr>
          <w:rFonts w:ascii="Times New Roman" w:hAnsi="Times New Roman" w:cs="Times New Roman"/>
          <w:sz w:val="28"/>
          <w:szCs w:val="28"/>
        </w:rPr>
        <w:t xml:space="preserve">Содействие развитию предпринимательского сообщества – важная задача органов местного самоуправления. В целях обеспечения образовательной поддержки субъектов малого и среднего бизнеса района </w:t>
      </w:r>
      <w:r w:rsidRPr="00686145">
        <w:rPr>
          <w:rFonts w:ascii="Times New Roman" w:hAnsi="Times New Roman" w:cs="Times New Roman"/>
          <w:sz w:val="28"/>
          <w:szCs w:val="28"/>
        </w:rPr>
        <w:lastRenderedPageBreak/>
        <w:t>ведется работа по приобщению к обучающим семинарам предпринимателей. Информация об обучении размещается в средствах массовой информации района и на официальном сайте администрации МО «</w:t>
      </w:r>
      <w:proofErr w:type="spellStart"/>
      <w:r w:rsidRPr="0068614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686145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686145" w:rsidRDefault="00686145" w:rsidP="00686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45">
        <w:rPr>
          <w:rFonts w:ascii="Times New Roman" w:hAnsi="Times New Roman" w:cs="Times New Roman"/>
          <w:sz w:val="28"/>
          <w:szCs w:val="28"/>
        </w:rPr>
        <w:t xml:space="preserve">В этих целях в истекшем  периоде администрацией продолжено проведение разъяснительной работы по вопросам государственной и муниципальной поддержки малого и среднего бизнеса: за 2018 год консультационные услуги оказаны 54 предпринимателям,  55 предпринимателей прошли </w:t>
      </w:r>
      <w:proofErr w:type="gramStart"/>
      <w:r w:rsidRPr="00686145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686145">
        <w:rPr>
          <w:rFonts w:ascii="Times New Roman" w:hAnsi="Times New Roman" w:cs="Times New Roman"/>
          <w:sz w:val="28"/>
          <w:szCs w:val="28"/>
        </w:rPr>
        <w:t xml:space="preserve"> финансовых инструментов поддержки субъектов МСП, </w:t>
      </w:r>
      <w:proofErr w:type="gramStart"/>
      <w:r w:rsidRPr="00686145">
        <w:rPr>
          <w:rFonts w:ascii="Times New Roman" w:hAnsi="Times New Roman" w:cs="Times New Roman"/>
          <w:sz w:val="28"/>
          <w:szCs w:val="28"/>
        </w:rPr>
        <w:t>организованное</w:t>
      </w:r>
      <w:proofErr w:type="gramEnd"/>
      <w:r w:rsidRPr="00686145">
        <w:rPr>
          <w:rFonts w:ascii="Times New Roman" w:hAnsi="Times New Roman" w:cs="Times New Roman"/>
          <w:sz w:val="28"/>
          <w:szCs w:val="28"/>
        </w:rPr>
        <w:t xml:space="preserve"> Фондом предпринимательства РА. </w:t>
      </w:r>
    </w:p>
    <w:p w:rsidR="00686145" w:rsidRPr="00686145" w:rsidRDefault="00686145" w:rsidP="00686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145">
        <w:rPr>
          <w:rFonts w:ascii="Times New Roman" w:hAnsi="Times New Roman" w:cs="Times New Roman"/>
          <w:sz w:val="28"/>
          <w:szCs w:val="28"/>
        </w:rPr>
        <w:tab/>
        <w:t xml:space="preserve">Немаловажное значение имеет поддержка субъектов предпринимательства в рамках действующего законодательства, в том числе имущественная поддержка. </w:t>
      </w:r>
    </w:p>
    <w:p w:rsidR="00686145" w:rsidRPr="00686145" w:rsidRDefault="00686145" w:rsidP="00686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45">
        <w:rPr>
          <w:rFonts w:ascii="Times New Roman" w:hAnsi="Times New Roman" w:cs="Times New Roman"/>
          <w:sz w:val="28"/>
          <w:szCs w:val="28"/>
        </w:rPr>
        <w:t xml:space="preserve">На сегодняшний день  сформированы перечни муниципального имущества, предназначенные для передачи субъектам предпринимательства, как на уровне района, так и во всех сельских поселениях. </w:t>
      </w:r>
    </w:p>
    <w:p w:rsidR="00686145" w:rsidRPr="00686145" w:rsidRDefault="00686145" w:rsidP="006861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45">
        <w:rPr>
          <w:rFonts w:ascii="Times New Roman" w:hAnsi="Times New Roman" w:cs="Times New Roman"/>
          <w:sz w:val="28"/>
          <w:szCs w:val="28"/>
        </w:rPr>
        <w:t>Также, везде утверждены Порядки формирования, ведения и обязательного опубликования перечня муниципального имущества, свободного от прав третьих лиц, предназначенного для передачи субъектам малого и среднего предпринимательства, а также сформированы реестры муниципального имущества, которые размещены на официальных сайтах района и поселений.</w:t>
      </w:r>
    </w:p>
    <w:p w:rsidR="003A4897" w:rsidRDefault="003A4897" w:rsidP="003A48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</w:t>
      </w:r>
      <w:r w:rsidR="00686145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861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61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61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утверждена схема размещения нестационарных торговых объектов на земельных участках, в зданиях, строениях, находящихся в муниципальной собственности на терр</w:t>
      </w:r>
      <w:r w:rsidR="00686145">
        <w:rPr>
          <w:rFonts w:ascii="Times New Roman" w:hAnsi="Times New Roman" w:cs="Times New Roman"/>
          <w:sz w:val="28"/>
          <w:szCs w:val="28"/>
        </w:rPr>
        <w:t>итории МО «</w:t>
      </w:r>
      <w:proofErr w:type="spellStart"/>
      <w:r w:rsidR="00686145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686145">
        <w:rPr>
          <w:rFonts w:ascii="Times New Roman" w:hAnsi="Times New Roman" w:cs="Times New Roman"/>
          <w:sz w:val="28"/>
          <w:szCs w:val="28"/>
        </w:rPr>
        <w:t xml:space="preserve"> район» в новой редакции, в которой определено 27 объектов нестационарной торговой сети.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выполненных мероприятиях: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выполнены следующие мероприятия: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379C9">
        <w:rPr>
          <w:rFonts w:ascii="Times New Roman" w:hAnsi="Times New Roman" w:cs="Times New Roman"/>
          <w:sz w:val="28"/>
          <w:szCs w:val="28"/>
        </w:rPr>
        <w:t>проделана работа по обеспечению информирования населения о возможности получения финансовой поддержки в виде гарантий. В частности, на официальном сайте администрации МО «</w:t>
      </w:r>
      <w:proofErr w:type="spellStart"/>
      <w:r w:rsidRPr="000379C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379C9">
        <w:rPr>
          <w:rFonts w:ascii="Times New Roman" w:hAnsi="Times New Roman" w:cs="Times New Roman"/>
          <w:sz w:val="28"/>
          <w:szCs w:val="28"/>
        </w:rPr>
        <w:t xml:space="preserve"> район» размещена информация о возможностях использования гарантийного фонда,  а также программах льготного кредитования «Программа 6,5». </w:t>
      </w:r>
      <w:r>
        <w:rPr>
          <w:rFonts w:ascii="Times New Roman" w:hAnsi="Times New Roman" w:cs="Times New Roman"/>
          <w:sz w:val="28"/>
          <w:szCs w:val="28"/>
        </w:rPr>
        <w:t>Данная информация размещена также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</w:t>
      </w:r>
      <w:r w:rsidRPr="000379C9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официальной странице </w:t>
      </w:r>
      <w:proofErr w:type="spellStart"/>
      <w:r w:rsidRPr="000379C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0379C9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DB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Кошехабльские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в 201</w:t>
      </w:r>
      <w:r w:rsidR="00DB4D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было опубликована 1 статья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программных мероприятиях, проводимых в республике. </w:t>
      </w:r>
    </w:p>
    <w:p w:rsidR="003A4897" w:rsidRPr="003A4897" w:rsidRDefault="003A4897" w:rsidP="003A489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897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программы.</w:t>
      </w:r>
    </w:p>
    <w:p w:rsidR="003A4897" w:rsidRDefault="003A4897" w:rsidP="003A489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истекшем году реализация программы проходила  в условиях сдержанного бюджета, а также кризисных явлений в экономике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возможность более динамичного развития предпринимательских структур района в первую очередь повлияло:</w:t>
      </w:r>
    </w:p>
    <w:p w:rsidR="003A4897" w:rsidRDefault="003A4897" w:rsidP="003A48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процентные ставки по кредитам,</w:t>
      </w:r>
    </w:p>
    <w:p w:rsidR="003A4897" w:rsidRDefault="003A4897" w:rsidP="003A48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спроса на продукцию в основных отраслях экономик</w:t>
      </w:r>
      <w:r w:rsidR="006E26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4897" w:rsidRDefault="003A4897" w:rsidP="003A48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заявок на поставку продукции в производственных отраслях экономики,</w:t>
      </w:r>
    </w:p>
    <w:p w:rsidR="003A4897" w:rsidRDefault="003A4897" w:rsidP="003A48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тарифы на энергоносители.</w:t>
      </w:r>
    </w:p>
    <w:p w:rsidR="006E2604" w:rsidRDefault="006E2604" w:rsidP="003A48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истекшем году финансовые средства в сумме 100,0 тыс. рублей в рамках комплексной программы не выделялись.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сайте администрации района ведется раздел «Малое предпринимательство», в котором для публичного доступа размещена вся актуальная информация для субъектов МСП. Ведется также публикация информационного материала о возможности обучения, повышения квалификации. </w:t>
      </w:r>
    </w:p>
    <w:p w:rsidR="003A4897" w:rsidRDefault="003A4897" w:rsidP="003A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D82126">
        <w:rPr>
          <w:rFonts w:ascii="Times New Roman" w:hAnsi="Times New Roman" w:cs="Times New Roman"/>
          <w:sz w:val="28"/>
          <w:szCs w:val="28"/>
        </w:rPr>
        <w:t xml:space="preserve">Ведется реестр субъектов малого и среднего предпринимательства, получивших  </w:t>
      </w:r>
      <w:r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D82126">
        <w:rPr>
          <w:rFonts w:ascii="Times New Roman" w:hAnsi="Times New Roman" w:cs="Times New Roman"/>
          <w:sz w:val="28"/>
          <w:szCs w:val="28"/>
        </w:rPr>
        <w:t>по всем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размещен на сайте в вышеуказанном разделе. </w:t>
      </w:r>
    </w:p>
    <w:p w:rsidR="003A4897" w:rsidRDefault="003A4897" w:rsidP="003A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Предприниматели района, в частности многие фермерские хозяйства принимали активное участие в ярмарках на республиканском</w:t>
      </w:r>
      <w:r w:rsidR="00BB6C9C">
        <w:rPr>
          <w:rFonts w:ascii="Times New Roman" w:hAnsi="Times New Roman" w:cs="Times New Roman"/>
          <w:sz w:val="28"/>
          <w:szCs w:val="28"/>
        </w:rPr>
        <w:t xml:space="preserve"> и районном</w:t>
      </w:r>
      <w:r>
        <w:rPr>
          <w:rFonts w:ascii="Times New Roman" w:hAnsi="Times New Roman" w:cs="Times New Roman"/>
          <w:sz w:val="28"/>
          <w:szCs w:val="28"/>
        </w:rPr>
        <w:t xml:space="preserve"> уровне, где в широком ассортименте представляли свою продукцию: мясо, сыры, молоко, овощи и пр. В ярмарках в 201</w:t>
      </w:r>
      <w:r w:rsidR="00BB6C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приняли участие более </w:t>
      </w:r>
      <w:r w:rsidR="00BB6C9C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Дополнения и изменения в комплексную программу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eastAsia="Times New Roman" w:hAnsi="Times New Roman" w:cs="Times New Roman"/>
          <w:sz w:val="28"/>
          <w:szCs w:val="28"/>
        </w:rPr>
        <w:t>«Содействие развитию малого и среднего предпринимательства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201</w:t>
      </w:r>
      <w:r w:rsidR="00A4747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4747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в 201</w:t>
      </w:r>
      <w:r w:rsidR="00BB6C9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не вносились.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Оценка эффективности произведена с учетом методики по оценке эффективности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прилагается). Программа призвана</w:t>
      </w:r>
      <w:r w:rsidR="004B5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57DE">
        <w:rPr>
          <w:rFonts w:ascii="Times New Roman" w:eastAsia="Times New Roman" w:hAnsi="Times New Roman" w:cs="Times New Roman"/>
          <w:sz w:val="28"/>
          <w:szCs w:val="28"/>
        </w:rPr>
        <w:t>умеренно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897" w:rsidRDefault="003A4897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Предложения о дальнейшем управлении программой:</w:t>
      </w:r>
    </w:p>
    <w:p w:rsidR="003A4897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4897">
        <w:rPr>
          <w:rFonts w:ascii="Times New Roman" w:eastAsia="Times New Roman" w:hAnsi="Times New Roman" w:cs="Times New Roman"/>
          <w:sz w:val="28"/>
          <w:szCs w:val="28"/>
        </w:rPr>
        <w:t>редлагается в 201</w:t>
      </w:r>
      <w:r w:rsidR="00BB6C9C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4897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продолжить ее реализацию.</w:t>
      </w: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7DE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57DE" w:rsidRPr="000C583A" w:rsidRDefault="004B57DE" w:rsidP="004B5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C583A">
        <w:rPr>
          <w:rFonts w:ascii="Times New Roman" w:hAnsi="Times New Roman" w:cs="Times New Roman"/>
          <w:b/>
        </w:rPr>
        <w:t xml:space="preserve">Сведения об оценке эффективности </w:t>
      </w:r>
    </w:p>
    <w:p w:rsidR="004B57DE" w:rsidRPr="00E30EC0" w:rsidRDefault="004B57DE" w:rsidP="004B5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EC0">
        <w:rPr>
          <w:rFonts w:ascii="Times New Roman" w:eastAsia="Times New Roman" w:hAnsi="Times New Roman" w:cs="Times New Roman"/>
          <w:sz w:val="28"/>
          <w:szCs w:val="28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</w:t>
      </w:r>
      <w:r w:rsidRPr="00E30E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«</w:t>
      </w:r>
      <w:proofErr w:type="spellStart"/>
      <w:r w:rsidRPr="00E30EC0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E30EC0">
        <w:rPr>
          <w:rFonts w:ascii="Times New Roman" w:eastAsia="Times New Roman" w:hAnsi="Times New Roman" w:cs="Times New Roman"/>
          <w:sz w:val="28"/>
          <w:szCs w:val="28"/>
        </w:rPr>
        <w:t xml:space="preserve"> район» «Содействие развитию малого и среднего предпринимательства в муниципальном образовании «</w:t>
      </w:r>
      <w:proofErr w:type="spellStart"/>
      <w:r w:rsidRPr="00E30EC0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E30EC0">
        <w:rPr>
          <w:rFonts w:ascii="Times New Roman" w:eastAsia="Times New Roman" w:hAnsi="Times New Roman" w:cs="Times New Roman"/>
          <w:sz w:val="28"/>
          <w:szCs w:val="28"/>
        </w:rPr>
        <w:t xml:space="preserve"> район» на 201</w:t>
      </w:r>
      <w:r>
        <w:rPr>
          <w:rFonts w:ascii="Times New Roman" w:eastAsia="Times New Roman" w:hAnsi="Times New Roman" w:cs="Times New Roman"/>
          <w:sz w:val="28"/>
          <w:szCs w:val="28"/>
        </w:rPr>
        <w:t>7-2019</w:t>
      </w:r>
      <w:r w:rsidRPr="00E30EC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4B57DE" w:rsidRPr="00002196" w:rsidRDefault="004B57DE" w:rsidP="004B5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7DE" w:rsidRPr="00002196" w:rsidRDefault="004B57DE" w:rsidP="004B5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19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</w:t>
      </w:r>
    </w:p>
    <w:p w:rsidR="004B57DE" w:rsidRPr="000C583A" w:rsidRDefault="004B57DE" w:rsidP="004B5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B57DE" w:rsidRPr="000C583A" w:rsidRDefault="004B57DE" w:rsidP="004B5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B57DE" w:rsidRPr="000C583A" w:rsidRDefault="004B57DE" w:rsidP="004B5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4B57DE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57DE" w:rsidRPr="000C583A" w:rsidRDefault="004B57DE" w:rsidP="004B5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7"/>
        <w:gridCol w:w="5561"/>
        <w:gridCol w:w="3223"/>
      </w:tblGrid>
      <w:tr w:rsidR="004B57DE" w:rsidRPr="000C583A" w:rsidTr="00D445D6">
        <w:tc>
          <w:tcPr>
            <w:tcW w:w="817" w:type="dxa"/>
          </w:tcPr>
          <w:p w:rsidR="004B57DE" w:rsidRPr="000C583A" w:rsidRDefault="004B57DE" w:rsidP="00D44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C58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41" w:type="dxa"/>
          </w:tcPr>
          <w:p w:rsidR="004B57DE" w:rsidRPr="000C583A" w:rsidRDefault="004B57DE" w:rsidP="00D44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C583A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380" w:type="dxa"/>
          </w:tcPr>
          <w:p w:rsidR="004B57DE" w:rsidRPr="000C583A" w:rsidRDefault="004B57DE" w:rsidP="00D44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C583A">
              <w:rPr>
                <w:rFonts w:ascii="Times New Roman" w:hAnsi="Times New Roman" w:cs="Times New Roman"/>
                <w:b/>
              </w:rPr>
              <w:t>балы</w:t>
            </w:r>
          </w:p>
        </w:tc>
      </w:tr>
      <w:tr w:rsidR="004B57DE" w:rsidTr="00D445D6">
        <w:tc>
          <w:tcPr>
            <w:tcW w:w="817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1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380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B57DE" w:rsidTr="00D445D6">
        <w:tc>
          <w:tcPr>
            <w:tcW w:w="817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1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380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57DE" w:rsidTr="00D445D6">
        <w:tc>
          <w:tcPr>
            <w:tcW w:w="817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1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3380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57DE" w:rsidTr="00D445D6">
        <w:tc>
          <w:tcPr>
            <w:tcW w:w="817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1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380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7DE" w:rsidTr="00D445D6">
        <w:tc>
          <w:tcPr>
            <w:tcW w:w="817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1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3380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B57DE" w:rsidTr="00D445D6">
        <w:tc>
          <w:tcPr>
            <w:tcW w:w="817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80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B57DE" w:rsidTr="00D445D6">
        <w:tc>
          <w:tcPr>
            <w:tcW w:w="817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380" w:type="dxa"/>
          </w:tcPr>
          <w:p w:rsidR="004B57DE" w:rsidRDefault="004B57DE" w:rsidP="00D44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Умеренно-эффективная</w:t>
            </w:r>
          </w:p>
        </w:tc>
      </w:tr>
    </w:tbl>
    <w:p w:rsidR="004B57DE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57DE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57DE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57DE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57DE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B57DE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 </w:t>
      </w:r>
    </w:p>
    <w:p w:rsidR="004B57DE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 Ф.И.О</w:t>
      </w:r>
    </w:p>
    <w:p w:rsidR="004B57DE" w:rsidRPr="002D711A" w:rsidRDefault="004B57DE" w:rsidP="004B57D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подпись</w:t>
      </w:r>
    </w:p>
    <w:p w:rsidR="004B57DE" w:rsidRDefault="004B57DE" w:rsidP="003A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897" w:rsidRDefault="003A4897" w:rsidP="003A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97" w:rsidRDefault="003A4897" w:rsidP="003A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97" w:rsidRDefault="003A4897" w:rsidP="003A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97" w:rsidRDefault="003A4897" w:rsidP="003A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97" w:rsidRDefault="003A4897" w:rsidP="003A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97" w:rsidRDefault="003A4897" w:rsidP="003A4897">
      <w:pPr>
        <w:spacing w:after="0" w:line="240" w:lineRule="auto"/>
        <w:jc w:val="both"/>
      </w:pPr>
    </w:p>
    <w:p w:rsidR="0035401E" w:rsidRDefault="0035401E"/>
    <w:sectPr w:rsidR="0035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C46"/>
    <w:multiLevelType w:val="hybridMultilevel"/>
    <w:tmpl w:val="F692C8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020B"/>
    <w:multiLevelType w:val="hybridMultilevel"/>
    <w:tmpl w:val="099C1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F7244"/>
    <w:multiLevelType w:val="hybridMultilevel"/>
    <w:tmpl w:val="42B4448A"/>
    <w:lvl w:ilvl="0" w:tplc="EB70CB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F56AF9"/>
    <w:multiLevelType w:val="hybridMultilevel"/>
    <w:tmpl w:val="5C92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118D2"/>
    <w:multiLevelType w:val="hybridMultilevel"/>
    <w:tmpl w:val="BD48F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E9"/>
    <w:rsid w:val="0035401E"/>
    <w:rsid w:val="003A4897"/>
    <w:rsid w:val="004B57DE"/>
    <w:rsid w:val="00686145"/>
    <w:rsid w:val="006E2604"/>
    <w:rsid w:val="009D35F0"/>
    <w:rsid w:val="00A4747D"/>
    <w:rsid w:val="00A50BA1"/>
    <w:rsid w:val="00BB6C9C"/>
    <w:rsid w:val="00D82126"/>
    <w:rsid w:val="00DB49E9"/>
    <w:rsid w:val="00D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99"/>
    <w:locked/>
    <w:rsid w:val="003A4897"/>
  </w:style>
  <w:style w:type="paragraph" w:styleId="a4">
    <w:name w:val="List Paragraph"/>
    <w:aliases w:val="Варианты ответов"/>
    <w:basedOn w:val="a"/>
    <w:link w:val="a3"/>
    <w:uiPriority w:val="99"/>
    <w:qFormat/>
    <w:rsid w:val="003A489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3A48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3A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A4897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6861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"/>
    <w:link w:val="a4"/>
    <w:uiPriority w:val="99"/>
    <w:locked/>
    <w:rsid w:val="003A4897"/>
  </w:style>
  <w:style w:type="paragraph" w:styleId="a4">
    <w:name w:val="List Paragraph"/>
    <w:aliases w:val="Варианты ответов"/>
    <w:basedOn w:val="a"/>
    <w:link w:val="a3"/>
    <w:uiPriority w:val="99"/>
    <w:qFormat/>
    <w:rsid w:val="003A489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3A48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3A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A4897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6861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2018-03-12T07:21:00Z</dcterms:created>
  <dcterms:modified xsi:type="dcterms:W3CDTF">2019-04-26T12:20:00Z</dcterms:modified>
</cp:coreProperties>
</file>