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7" w:rsidRPr="00575A07" w:rsidRDefault="00575A07" w:rsidP="00575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Извещение о проведении открытого конкурса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по нерегулируемым тарифам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548DD4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организатора открытого конкурса: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385400, Республика Адыгея, аул Кошехабль,  ул. Дружбы народов 58, телефон: 8(87770) 9-27-20,  адрес  электронной почты: </w:t>
      </w:r>
      <w:hyperlink r:id="rId6" w:history="1">
        <w:r w:rsidRPr="00575A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ecoroom</w:t>
        </w:r>
        <w:r w:rsidRPr="00575A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2@mail.ru</w:t>
        </w:r>
      </w:hyperlink>
    </w:p>
    <w:p w:rsidR="00575A07" w:rsidRPr="00575A07" w:rsidRDefault="00575A07" w:rsidP="00575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Цель открытого конкурса: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выбор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и индивидуальных предпринимателей</w:t>
      </w:r>
      <w:r w:rsidRPr="00575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 открытого конкурса: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получение свидетельства об осуществлении перевозок по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требованиями, указанными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открытого конкурса и определения победителя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указан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свидетельства: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Размер, порядок и сроки внесения платы, взимаемой за предоставление конкурсной документации: </w:t>
      </w:r>
      <w:r w:rsidRPr="00575A07">
        <w:rPr>
          <w:rFonts w:ascii="Times New Roman" w:eastAsia="Times New Roman" w:hAnsi="Times New Roman" w:cs="Times New Roman"/>
          <w:sz w:val="28"/>
          <w:szCs w:val="28"/>
          <w:u w:val="single"/>
        </w:rPr>
        <w:t>бесплатно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маршрутов:  </w:t>
      </w:r>
    </w:p>
    <w:p w:rsidR="00575A07" w:rsidRPr="00575A07" w:rsidRDefault="00575A07" w:rsidP="00575A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п. Майский (маршрут,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а.Кошехабль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п. Майский), обратный путь (п. Майский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Кошехабль)</w:t>
      </w:r>
    </w:p>
    <w:p w:rsidR="00575A07" w:rsidRPr="00575A07" w:rsidRDefault="00575A07" w:rsidP="00575A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х. Политотдел (маршрут, а. Кошехабль – х. Политотдел), обратный путь (х. Политотдел – а. Кошехабль) </w:t>
      </w:r>
    </w:p>
    <w:p w:rsidR="00575A07" w:rsidRPr="00575A07" w:rsidRDefault="00575A07" w:rsidP="00575A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а. Ходзь (маршрут, а. Кошехабль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Вольное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Шелковниково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Ходзь), обратный путь (а. Ходзь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Шелковниково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Вольное – с.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Кошехабль)</w:t>
      </w:r>
    </w:p>
    <w:p w:rsidR="00575A07" w:rsidRPr="00575A07" w:rsidRDefault="00575A07" w:rsidP="00575A07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Конкурсная документация размещена на официальном сайте администрации муниципального образования «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Срок, место и порядок предоставления конкурсной </w:t>
      </w:r>
      <w:proofErr w:type="gramStart"/>
      <w:r w:rsidR="005A1795"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документации: 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осле опубликования на официальном сайте 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09.00 часов до 18.00 часов (перерыв с 13.00 часов до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14 часов 00 мин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), а также размещается на официальном сайте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дата и время начала и окончания срока подачи и регистрации заявок на участие в открытом конкурсе:</w:t>
      </w:r>
    </w:p>
    <w:p w:rsidR="00575A07" w:rsidRPr="00575A07" w:rsidRDefault="005A1795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приёма заявок – 30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ноября 2017 г., с 09.00 час.   по адресу организатора конкурса; 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окончание </w:t>
      </w:r>
      <w:r w:rsidR="005A1795">
        <w:rPr>
          <w:rFonts w:ascii="Times New Roman" w:eastAsia="Times New Roman" w:hAnsi="Times New Roman" w:cs="Times New Roman"/>
          <w:sz w:val="28"/>
          <w:szCs w:val="28"/>
        </w:rPr>
        <w:t>приёма и регистрации заявок – 29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декабря   2017 г., 10.00 час. по адресу организатора конкурса – Отдел экономического развития и торговли администрации муниципального образования "</w:t>
      </w:r>
      <w:proofErr w:type="spellStart"/>
      <w:r w:rsidRPr="00575A07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район".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</w:p>
    <w:p w:rsidR="00575A07" w:rsidRPr="00575A07" w:rsidRDefault="005A1795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29</w:t>
      </w:r>
      <w:r w:rsidR="00575A07"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 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2017 г., в 10.00 час. 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рассмотрения заявок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открытом конкурсе:</w:t>
      </w:r>
    </w:p>
    <w:p w:rsidR="00575A07" w:rsidRPr="00575A07" w:rsidRDefault="005A1795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29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декабря 2017 г.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оценки и сопоставления заявок на участие в открытом конкурсе: </w:t>
      </w:r>
    </w:p>
    <w:p w:rsidR="00575A07" w:rsidRPr="00575A07" w:rsidRDefault="005A1795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декабря 2017 г. по адресу организатора </w:t>
      </w:r>
      <w:bookmarkStart w:id="0" w:name="_GoBack"/>
      <w:bookmarkEnd w:id="0"/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033BC8" w:rsidRDefault="00033BC8" w:rsidP="00C50BB1">
      <w:pPr>
        <w:rPr>
          <w:rFonts w:ascii="Times New Roman" w:hAnsi="Times New Roman" w:cs="Times New Roman"/>
          <w:sz w:val="28"/>
          <w:szCs w:val="28"/>
        </w:rPr>
      </w:pPr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033BC8" w:rsidRPr="00D14F91" w:rsidRDefault="00D14F91" w:rsidP="00C50BB1">
      <w:pPr>
        <w:rPr>
          <w:rFonts w:ascii="Times New Roman" w:hAnsi="Times New Roman" w:cs="Times New Roman"/>
          <w:b/>
          <w:sz w:val="28"/>
          <w:szCs w:val="28"/>
        </w:rPr>
      </w:pPr>
      <w:r w:rsidRPr="00D14F91">
        <w:rPr>
          <w:rFonts w:ascii="Times New Roman" w:hAnsi="Times New Roman" w:cs="Times New Roman"/>
          <w:b/>
          <w:sz w:val="28"/>
          <w:szCs w:val="28"/>
        </w:rPr>
        <w:t>Администрация МО «</w:t>
      </w:r>
      <w:proofErr w:type="spellStart"/>
      <w:r w:rsidRPr="00D14F91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DE7C8B" w:rsidRPr="00D14F9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16A2B" w:rsidRPr="00116A2B" w:rsidRDefault="00116A2B" w:rsidP="00B111B7">
      <w:pPr>
        <w:rPr>
          <w:rFonts w:ascii="Times New Roman" w:hAnsi="Times New Roman" w:cs="Times New Roman"/>
          <w:b/>
          <w:sz w:val="28"/>
          <w:szCs w:val="28"/>
        </w:rPr>
      </w:pPr>
    </w:p>
    <w:p w:rsidR="00116A2B" w:rsidRPr="00116A2B" w:rsidRDefault="00116A2B" w:rsidP="0020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A2B" w:rsidRPr="00116A2B" w:rsidSect="00DE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3BC"/>
    <w:multiLevelType w:val="hybridMultilevel"/>
    <w:tmpl w:val="E320FB0C"/>
    <w:lvl w:ilvl="0" w:tplc="24FA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78"/>
    <w:rsid w:val="00033BC8"/>
    <w:rsid w:val="00116A2B"/>
    <w:rsid w:val="00122DF3"/>
    <w:rsid w:val="00145A49"/>
    <w:rsid w:val="00166C20"/>
    <w:rsid w:val="001A4D0A"/>
    <w:rsid w:val="001B2A6F"/>
    <w:rsid w:val="001F71AF"/>
    <w:rsid w:val="00200D78"/>
    <w:rsid w:val="002A11B7"/>
    <w:rsid w:val="002E0BBA"/>
    <w:rsid w:val="00327824"/>
    <w:rsid w:val="003344A4"/>
    <w:rsid w:val="00361316"/>
    <w:rsid w:val="00361815"/>
    <w:rsid w:val="003B367C"/>
    <w:rsid w:val="004109EB"/>
    <w:rsid w:val="004136B3"/>
    <w:rsid w:val="0041796B"/>
    <w:rsid w:val="004745C6"/>
    <w:rsid w:val="00494522"/>
    <w:rsid w:val="004A30CE"/>
    <w:rsid w:val="004A3473"/>
    <w:rsid w:val="004B6F7E"/>
    <w:rsid w:val="00575A07"/>
    <w:rsid w:val="0058245A"/>
    <w:rsid w:val="005A1795"/>
    <w:rsid w:val="0061273C"/>
    <w:rsid w:val="00624788"/>
    <w:rsid w:val="006A4A0F"/>
    <w:rsid w:val="006D607B"/>
    <w:rsid w:val="0080437C"/>
    <w:rsid w:val="008D493A"/>
    <w:rsid w:val="00927396"/>
    <w:rsid w:val="00960B5A"/>
    <w:rsid w:val="00AC53B8"/>
    <w:rsid w:val="00AE6DB4"/>
    <w:rsid w:val="00B105DA"/>
    <w:rsid w:val="00B111B7"/>
    <w:rsid w:val="00B4412C"/>
    <w:rsid w:val="00B61D3B"/>
    <w:rsid w:val="00B710C8"/>
    <w:rsid w:val="00BA7E8E"/>
    <w:rsid w:val="00BB63E0"/>
    <w:rsid w:val="00C0560F"/>
    <w:rsid w:val="00C50BB1"/>
    <w:rsid w:val="00C9510B"/>
    <w:rsid w:val="00D14F91"/>
    <w:rsid w:val="00D33EB4"/>
    <w:rsid w:val="00DA22C2"/>
    <w:rsid w:val="00DC1D32"/>
    <w:rsid w:val="00DE0B4F"/>
    <w:rsid w:val="00DE4E79"/>
    <w:rsid w:val="00DE7C8B"/>
    <w:rsid w:val="00EB6FCC"/>
    <w:rsid w:val="00F45F1C"/>
    <w:rsid w:val="00F52F73"/>
    <w:rsid w:val="00F709B3"/>
    <w:rsid w:val="00F91312"/>
    <w:rsid w:val="00FA3AAA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5780"/>
  <w15:docId w15:val="{8F3F1877-A653-418B-8CFE-251018D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4F"/>
  </w:style>
  <w:style w:type="paragraph" w:styleId="1">
    <w:name w:val="heading 1"/>
    <w:basedOn w:val="a"/>
    <w:next w:val="a"/>
    <w:link w:val="10"/>
    <w:qFormat/>
    <w:rsid w:val="00116A2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493A"/>
    <w:rPr>
      <w:rFonts w:cs="Times New Roman"/>
      <w:b/>
      <w:color w:val="008000"/>
    </w:rPr>
  </w:style>
  <w:style w:type="character" w:styleId="a4">
    <w:name w:val="Hyperlink"/>
    <w:unhideWhenUsed/>
    <w:rsid w:val="00AE6DB4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E6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16A2B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116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16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room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61CA-1229-4795-A405-301F3C69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АДАМ</cp:lastModifiedBy>
  <cp:revision>8</cp:revision>
  <cp:lastPrinted>2017-04-19T08:05:00Z</cp:lastPrinted>
  <dcterms:created xsi:type="dcterms:W3CDTF">2017-08-18T10:28:00Z</dcterms:created>
  <dcterms:modified xsi:type="dcterms:W3CDTF">2017-11-29T13:37:00Z</dcterms:modified>
</cp:coreProperties>
</file>