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12" w:rsidRDefault="00CC7C12" w:rsidP="00CC7C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C7C1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85856" cy="1323975"/>
            <wp:effectExtent l="19050" t="0" r="0" b="0"/>
            <wp:docPr id="1" name="Рисунок 1" descr="Без назван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6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85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AD2" w:rsidRPr="00AF3F88" w:rsidRDefault="00E41AD2" w:rsidP="00E41AD2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Россияне стали чаще подавать заявления на регистрацию недвижимости по экстерриториальному принципу</w:t>
      </w:r>
    </w:p>
    <w:p w:rsidR="00E41AD2" w:rsidRPr="00AF3F88" w:rsidRDefault="00E41AD2" w:rsidP="00E41AD2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 xml:space="preserve">Оформление собственности можно провести в любом регионе, независимо от места жительства </w:t>
      </w:r>
    </w:p>
    <w:p w:rsidR="00E41AD2" w:rsidRPr="00AF3F88" w:rsidRDefault="00E41AD2" w:rsidP="00E41AD2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F88">
        <w:rPr>
          <w:rFonts w:ascii="Times New Roman" w:hAnsi="Times New Roman" w:cs="Times New Roman"/>
          <w:b/>
          <w:sz w:val="28"/>
          <w:szCs w:val="28"/>
        </w:rPr>
        <w:t>Почти 169 тысяч заявлений о кадастровом учете и регистрации прав на недвижимое имущество было принято по экстерри</w:t>
      </w:r>
      <w:bookmarkStart w:id="0" w:name="_GoBack"/>
      <w:bookmarkEnd w:id="0"/>
      <w:r w:rsidRPr="00AF3F88">
        <w:rPr>
          <w:rFonts w:ascii="Times New Roman" w:hAnsi="Times New Roman" w:cs="Times New Roman"/>
          <w:b/>
          <w:sz w:val="28"/>
          <w:szCs w:val="28"/>
        </w:rPr>
        <w:t>ториальному принципу Федеральной кадастровой палатой в первой половине 2019 года.</w:t>
      </w:r>
    </w:p>
    <w:p w:rsidR="00E41AD2" w:rsidRPr="00AF3F88" w:rsidRDefault="00E41AD2" w:rsidP="00E41A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За первую половину 2019 года Федеральная кадастровая палата приняла по экстерриториальному принципу почти 169 тысяч заявлений о кадастровом учете и регистрации прав на недвижимое имущество. По сравнению с 1 полугодием прошлого года россияне стали подавать заявления по экстерриториальному принципу на 16 % чаще.</w:t>
      </w:r>
      <w:r>
        <w:rPr>
          <w:rFonts w:ascii="Times New Roman" w:hAnsi="Times New Roman" w:cs="Times New Roman"/>
          <w:sz w:val="28"/>
          <w:szCs w:val="28"/>
        </w:rPr>
        <w:t xml:space="preserve"> В Адыгее этот показатель достиг 35%.</w:t>
      </w:r>
    </w:p>
    <w:p w:rsidR="00E41AD2" w:rsidRPr="00AF3F88" w:rsidRDefault="00E41AD2" w:rsidP="00E41A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 xml:space="preserve">Возможность оформлять недвижимость по экстерриториальному принципу у жителей России появилась в 2017 году с вступлением в силу закона «О государственной регистрации недвижимости». Это значит, что регистрация прав, сделок, ограничений и обременений проводится по месту нахождения объекта недвижимости, но на основании электронных документов, созданных по месту подачи бумажных документов. </w:t>
      </w:r>
    </w:p>
    <w:p w:rsidR="00E41AD2" w:rsidRPr="000D2B2A" w:rsidRDefault="00E41AD2" w:rsidP="000D2B2A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222222"/>
          <w:kern w:val="36"/>
          <w:sz w:val="28"/>
          <w:szCs w:val="28"/>
          <w:lang w:eastAsia="ru-RU"/>
        </w:rPr>
      </w:pPr>
      <w:r w:rsidRPr="000D2B2A">
        <w:rPr>
          <w:rFonts w:ascii="Times New Roman" w:hAnsi="Times New Roman" w:cs="Times New Roman"/>
          <w:i/>
          <w:sz w:val="28"/>
          <w:szCs w:val="28"/>
        </w:rPr>
        <w:t>«Таким образом, жител</w:t>
      </w:r>
      <w:r w:rsidR="000D2B2A" w:rsidRPr="000D2B2A">
        <w:rPr>
          <w:rFonts w:ascii="Times New Roman" w:hAnsi="Times New Roman" w:cs="Times New Roman"/>
          <w:i/>
          <w:sz w:val="28"/>
          <w:szCs w:val="28"/>
        </w:rPr>
        <w:t>ь</w:t>
      </w:r>
      <w:r w:rsidRPr="000D2B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2B2A" w:rsidRPr="000D2B2A">
        <w:rPr>
          <w:rFonts w:ascii="Times New Roman" w:hAnsi="Times New Roman" w:cs="Times New Roman"/>
          <w:i/>
          <w:sz w:val="28"/>
          <w:szCs w:val="28"/>
        </w:rPr>
        <w:t>республики</w:t>
      </w:r>
      <w:r w:rsidRPr="000D2B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2B2A" w:rsidRPr="000D2B2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может подать документы на объекты, которые находятся в Якутске, Волгограде либо любом другом городе России и продать или купить дом, вступить или отказаться от права наследования, оформить дарственную, совершить любые манипуляции </w:t>
      </w:r>
      <w:r w:rsidR="000D2B2A" w:rsidRPr="000D2B2A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с недвижимостью, оставаясь в Адыгее.</w:t>
      </w:r>
      <w:r w:rsidR="000D2B2A">
        <w:rPr>
          <w:rFonts w:ascii="Times New Roman" w:eastAsia="Times New Roman" w:hAnsi="Times New Roman"/>
          <w:bCs/>
          <w:i/>
          <w:color w:val="222222"/>
          <w:kern w:val="36"/>
          <w:sz w:val="28"/>
          <w:szCs w:val="28"/>
          <w:lang w:eastAsia="ru-RU"/>
        </w:rPr>
        <w:t xml:space="preserve"> </w:t>
      </w:r>
      <w:r w:rsidR="000D2B2A" w:rsidRPr="000D2B2A">
        <w:rPr>
          <w:rFonts w:ascii="Times New Roman" w:hAnsi="Times New Roman" w:cs="Times New Roman"/>
          <w:i/>
          <w:sz w:val="28"/>
          <w:szCs w:val="28"/>
        </w:rPr>
        <w:t>Эта возможн</w:t>
      </w:r>
      <w:r w:rsidR="000D2B2A">
        <w:rPr>
          <w:rFonts w:ascii="Times New Roman" w:hAnsi="Times New Roman" w:cs="Times New Roman"/>
          <w:i/>
          <w:sz w:val="28"/>
          <w:szCs w:val="28"/>
        </w:rPr>
        <w:t>ость</w:t>
      </w:r>
      <w:r w:rsidRPr="000D2B2A">
        <w:rPr>
          <w:rFonts w:ascii="Times New Roman" w:hAnsi="Times New Roman" w:cs="Times New Roman"/>
          <w:i/>
          <w:sz w:val="28"/>
          <w:szCs w:val="28"/>
        </w:rPr>
        <w:t xml:space="preserve"> позволяет существенно</w:t>
      </w:r>
      <w:r w:rsidRPr="00E41AD2">
        <w:rPr>
          <w:rFonts w:ascii="Times New Roman" w:hAnsi="Times New Roman" w:cs="Times New Roman"/>
          <w:i/>
          <w:sz w:val="28"/>
          <w:szCs w:val="28"/>
        </w:rPr>
        <w:t xml:space="preserve"> сокра</w:t>
      </w:r>
      <w:r>
        <w:rPr>
          <w:rFonts w:ascii="Times New Roman" w:hAnsi="Times New Roman" w:cs="Times New Roman"/>
          <w:i/>
          <w:sz w:val="28"/>
          <w:szCs w:val="28"/>
        </w:rPr>
        <w:t>тить</w:t>
      </w:r>
      <w:r w:rsidRPr="00E41AD2">
        <w:rPr>
          <w:rFonts w:ascii="Times New Roman" w:hAnsi="Times New Roman" w:cs="Times New Roman"/>
          <w:i/>
          <w:sz w:val="28"/>
          <w:szCs w:val="28"/>
        </w:rPr>
        <w:t xml:space="preserve"> временные и материальные затраты граждан, а также улучш</w:t>
      </w:r>
      <w:r>
        <w:rPr>
          <w:rFonts w:ascii="Times New Roman" w:hAnsi="Times New Roman" w:cs="Times New Roman"/>
          <w:i/>
          <w:sz w:val="28"/>
          <w:szCs w:val="28"/>
        </w:rPr>
        <w:t>ить</w:t>
      </w:r>
      <w:r w:rsidRPr="00E41AD2">
        <w:rPr>
          <w:rFonts w:ascii="Times New Roman" w:hAnsi="Times New Roman" w:cs="Times New Roman"/>
          <w:i/>
          <w:sz w:val="28"/>
          <w:szCs w:val="28"/>
        </w:rPr>
        <w:t xml:space="preserve"> качество предоставления государственных услуг</w:t>
      </w:r>
      <w:r w:rsidRPr="00AF3F88">
        <w:rPr>
          <w:rFonts w:ascii="Times New Roman" w:hAnsi="Times New Roman" w:cs="Times New Roman"/>
          <w:i/>
          <w:sz w:val="28"/>
          <w:szCs w:val="28"/>
        </w:rPr>
        <w:t>»</w:t>
      </w:r>
      <w:r w:rsidRPr="00AF3F88">
        <w:rPr>
          <w:rFonts w:ascii="Times New Roman" w:hAnsi="Times New Roman" w:cs="Times New Roman"/>
          <w:sz w:val="28"/>
          <w:szCs w:val="28"/>
        </w:rPr>
        <w:t xml:space="preserve">, - отмечает </w:t>
      </w:r>
      <w:r w:rsidRPr="00AF3F88">
        <w:rPr>
          <w:rFonts w:ascii="Times New Roman" w:hAnsi="Times New Roman" w:cs="Times New Roman"/>
          <w:b/>
          <w:sz w:val="28"/>
          <w:szCs w:val="28"/>
        </w:rPr>
        <w:t>зам</w:t>
      </w:r>
      <w:r>
        <w:rPr>
          <w:rFonts w:ascii="Times New Roman" w:hAnsi="Times New Roman" w:cs="Times New Roman"/>
          <w:b/>
          <w:sz w:val="28"/>
          <w:szCs w:val="28"/>
        </w:rPr>
        <w:t>директора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адастровой палаты </w:t>
      </w:r>
      <w:r w:rsidR="000D2B2A">
        <w:rPr>
          <w:rFonts w:ascii="Times New Roman" w:hAnsi="Times New Roman" w:cs="Times New Roman"/>
          <w:b/>
          <w:sz w:val="28"/>
          <w:szCs w:val="28"/>
        </w:rPr>
        <w:t>по Республике Адыгея</w:t>
      </w:r>
      <w:r>
        <w:rPr>
          <w:rFonts w:ascii="Times New Roman" w:hAnsi="Times New Roman" w:cs="Times New Roman"/>
          <w:b/>
          <w:sz w:val="28"/>
          <w:szCs w:val="28"/>
        </w:rPr>
        <w:t xml:space="preserve"> Ирина Никитина</w:t>
      </w:r>
      <w:r w:rsidRPr="00AF3F8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41AD2" w:rsidRPr="00AF3F88" w:rsidRDefault="00E41AD2" w:rsidP="00E41A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sz w:val="28"/>
          <w:szCs w:val="28"/>
        </w:rPr>
        <w:t>Наибольшей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sz w:val="28"/>
          <w:szCs w:val="28"/>
        </w:rPr>
        <w:t>популярностью оформление недвижимости по экстерриториальному принципу в 1 полугодии 2019 года пользовалось в Москве (25,7 тыс. поступивших заявлений), Московской (22,3 тыс.) и Нижегородской областях (11,7 тыс.),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F88">
        <w:rPr>
          <w:rFonts w:ascii="Times New Roman" w:hAnsi="Times New Roman" w:cs="Times New Roman"/>
          <w:sz w:val="28"/>
          <w:szCs w:val="28"/>
        </w:rPr>
        <w:t>Краснодарском крае (8,1 тыс.).</w:t>
      </w:r>
    </w:p>
    <w:p w:rsidR="00E41AD2" w:rsidRPr="00CC7C12" w:rsidRDefault="00E41AD2" w:rsidP="00CC7C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3F88">
        <w:rPr>
          <w:rFonts w:ascii="Times New Roman" w:hAnsi="Times New Roman" w:cs="Times New Roman"/>
          <w:i/>
          <w:sz w:val="28"/>
          <w:szCs w:val="28"/>
        </w:rPr>
        <w:t>«</w:t>
      </w:r>
      <w:r w:rsidR="00CC7C12" w:rsidRPr="00CC7C12">
        <w:rPr>
          <w:rFonts w:ascii="Times New Roman" w:hAnsi="Times New Roman" w:cs="Times New Roman"/>
          <w:i/>
          <w:sz w:val="28"/>
          <w:szCs w:val="28"/>
        </w:rPr>
        <w:t xml:space="preserve">Срок оказания услуг является единым независимо от принципа экстерриториальности </w:t>
      </w:r>
      <w:r w:rsidR="00CC7C12">
        <w:rPr>
          <w:rFonts w:ascii="Times New Roman" w:hAnsi="Times New Roman" w:cs="Times New Roman"/>
          <w:i/>
          <w:sz w:val="28"/>
          <w:szCs w:val="28"/>
        </w:rPr>
        <w:t>-</w:t>
      </w:r>
      <w:r w:rsidR="00CC7C12" w:rsidRPr="00CC7C12">
        <w:rPr>
          <w:rFonts w:ascii="Times New Roman" w:hAnsi="Times New Roman" w:cs="Times New Roman"/>
          <w:i/>
          <w:sz w:val="28"/>
          <w:szCs w:val="28"/>
        </w:rPr>
        <w:t xml:space="preserve"> пять рабочих дней для </w:t>
      </w:r>
      <w:r w:rsidR="00CC7C12">
        <w:rPr>
          <w:rFonts w:ascii="Times New Roman" w:hAnsi="Times New Roman" w:cs="Times New Roman"/>
          <w:i/>
          <w:sz w:val="28"/>
          <w:szCs w:val="28"/>
        </w:rPr>
        <w:t>кадастрового учета</w:t>
      </w:r>
      <w:r w:rsidR="00CC7C12" w:rsidRPr="00CC7C12">
        <w:rPr>
          <w:rFonts w:ascii="Times New Roman" w:hAnsi="Times New Roman" w:cs="Times New Roman"/>
          <w:i/>
          <w:sz w:val="28"/>
          <w:szCs w:val="28"/>
        </w:rPr>
        <w:t>, семь рабочих дней для госу</w:t>
      </w:r>
      <w:r w:rsidR="00CC7C12">
        <w:rPr>
          <w:rFonts w:ascii="Times New Roman" w:hAnsi="Times New Roman" w:cs="Times New Roman"/>
          <w:i/>
          <w:sz w:val="28"/>
          <w:szCs w:val="28"/>
        </w:rPr>
        <w:t>дарственной регистрации прав и</w:t>
      </w:r>
      <w:r w:rsidR="00CC7C12" w:rsidRPr="00CC7C12">
        <w:rPr>
          <w:rFonts w:ascii="Times New Roman" w:hAnsi="Times New Roman" w:cs="Times New Roman"/>
          <w:i/>
          <w:sz w:val="28"/>
          <w:szCs w:val="28"/>
        </w:rPr>
        <w:t xml:space="preserve"> десять рабочих дней для государственного кадастрового учета и государственной регистрации прав при</w:t>
      </w:r>
      <w:r w:rsidR="00CC7C12">
        <w:rPr>
          <w:rFonts w:ascii="Times New Roman" w:hAnsi="Times New Roman" w:cs="Times New Roman"/>
          <w:i/>
          <w:sz w:val="28"/>
          <w:szCs w:val="28"/>
        </w:rPr>
        <w:t xml:space="preserve"> одновременной подаче заявления</w:t>
      </w:r>
      <w:r w:rsidRPr="00AF3F88">
        <w:rPr>
          <w:rFonts w:ascii="Times New Roman" w:hAnsi="Times New Roman" w:cs="Times New Roman"/>
          <w:i/>
          <w:sz w:val="28"/>
          <w:szCs w:val="28"/>
        </w:rPr>
        <w:t>»</w:t>
      </w:r>
      <w:r w:rsidRPr="00AF3F88">
        <w:rPr>
          <w:rFonts w:ascii="Times New Roman" w:hAnsi="Times New Roman" w:cs="Times New Roman"/>
          <w:sz w:val="28"/>
          <w:szCs w:val="28"/>
        </w:rPr>
        <w:t xml:space="preserve">, - напоминает </w:t>
      </w:r>
      <w:r w:rsidR="00CC7C12" w:rsidRPr="00AF3F88">
        <w:rPr>
          <w:rFonts w:ascii="Times New Roman" w:hAnsi="Times New Roman" w:cs="Times New Roman"/>
          <w:b/>
          <w:sz w:val="28"/>
          <w:szCs w:val="28"/>
        </w:rPr>
        <w:t>зам</w:t>
      </w:r>
      <w:r w:rsidR="00CC7C12">
        <w:rPr>
          <w:rFonts w:ascii="Times New Roman" w:hAnsi="Times New Roman" w:cs="Times New Roman"/>
          <w:b/>
          <w:sz w:val="28"/>
          <w:szCs w:val="28"/>
        </w:rPr>
        <w:t>директора</w:t>
      </w:r>
      <w:r w:rsidR="00CC7C12" w:rsidRPr="00AF3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7C12">
        <w:rPr>
          <w:rFonts w:ascii="Times New Roman" w:hAnsi="Times New Roman" w:cs="Times New Roman"/>
          <w:b/>
          <w:sz w:val="28"/>
          <w:szCs w:val="28"/>
        </w:rPr>
        <w:t>К</w:t>
      </w:r>
      <w:r w:rsidR="00CC7C12" w:rsidRPr="00AF3F88">
        <w:rPr>
          <w:rFonts w:ascii="Times New Roman" w:hAnsi="Times New Roman" w:cs="Times New Roman"/>
          <w:b/>
          <w:sz w:val="28"/>
          <w:szCs w:val="28"/>
        </w:rPr>
        <w:t xml:space="preserve">адастровой палаты </w:t>
      </w:r>
      <w:r w:rsidR="00CC7C12">
        <w:rPr>
          <w:rFonts w:ascii="Times New Roman" w:hAnsi="Times New Roman" w:cs="Times New Roman"/>
          <w:b/>
          <w:sz w:val="28"/>
          <w:szCs w:val="28"/>
        </w:rPr>
        <w:t>по Республике Адыгея Ирина Никитина</w:t>
      </w:r>
      <w:r w:rsidR="00CC7C12" w:rsidRPr="00AF3F88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E41AD2" w:rsidRPr="00CC7C12" w:rsidSect="0077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1AD2"/>
    <w:rsid w:val="000D2B2A"/>
    <w:rsid w:val="001A671E"/>
    <w:rsid w:val="0048517C"/>
    <w:rsid w:val="00550052"/>
    <w:rsid w:val="0065251A"/>
    <w:rsid w:val="008B3896"/>
    <w:rsid w:val="009B248D"/>
    <w:rsid w:val="00BA7989"/>
    <w:rsid w:val="00C03497"/>
    <w:rsid w:val="00CC7C12"/>
    <w:rsid w:val="00D66E83"/>
    <w:rsid w:val="00E41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7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</cp:revision>
  <cp:lastPrinted>2019-07-25T07:06:00Z</cp:lastPrinted>
  <dcterms:created xsi:type="dcterms:W3CDTF">2019-07-25T06:18:00Z</dcterms:created>
  <dcterms:modified xsi:type="dcterms:W3CDTF">2019-07-25T07:14:00Z</dcterms:modified>
</cp:coreProperties>
</file>