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310" w:rsidRDefault="00B818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ПАМЯТКА РАБОТНИКУ</w:t>
      </w:r>
    </w:p>
    <w:p w:rsidR="00C81310" w:rsidRDefault="00B818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вопросам оформления трудовых отношений и выплаты заработной платы</w:t>
      </w:r>
    </w:p>
    <w:p w:rsidR="00C81310" w:rsidRDefault="00C813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1310" w:rsidRDefault="00B818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1.Трудовые отношения возникают между работником и работодателем на основании трудового договора, заключение которого </w:t>
      </w:r>
      <w:r>
        <w:rPr>
          <w:rFonts w:ascii="Times New Roman" w:hAnsi="Times New Roman" w:cs="Times New Roman"/>
          <w:b/>
          <w:bCs/>
          <w:sz w:val="24"/>
          <w:szCs w:val="24"/>
        </w:rPr>
        <w:t>является обязательным условием</w:t>
      </w:r>
      <w:r>
        <w:rPr>
          <w:rFonts w:ascii="Times New Roman" w:hAnsi="Times New Roman" w:cs="Times New Roman"/>
          <w:sz w:val="24"/>
          <w:szCs w:val="24"/>
        </w:rPr>
        <w:t xml:space="preserve"> при приеме на работу (статья 16 ТК РФ).</w:t>
      </w:r>
    </w:p>
    <w:p w:rsidR="00C81310" w:rsidRDefault="00B818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Трудовой договор представляет собой соглашение между работодателем и работником, в соответствии с которым работодатель обязуется предоставить работнику работу по обусловленной трудовой функции, обеспечить условия тр</w:t>
      </w:r>
      <w:r>
        <w:rPr>
          <w:rFonts w:ascii="Times New Roman" w:hAnsi="Times New Roman" w:cs="Times New Roman"/>
          <w:sz w:val="24"/>
          <w:szCs w:val="24"/>
        </w:rPr>
        <w:t>уда,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данным соглашением, своевременно и в полном размере выплачивать</w:t>
      </w:r>
      <w:r>
        <w:rPr>
          <w:rFonts w:ascii="Times New Roman" w:hAnsi="Times New Roman" w:cs="Times New Roman"/>
          <w:sz w:val="24"/>
          <w:szCs w:val="24"/>
        </w:rPr>
        <w:t xml:space="preserve"> работнику заработную плату, а работник обязуется лично выполнять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определенную этим соглашением трудовую функцию, соблюдать правила внутреннего трудового распорядка, действующие у данного работодателя.</w:t>
      </w:r>
    </w:p>
    <w:p w:rsidR="00C81310" w:rsidRDefault="00B818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Трудовой договор заключается в письменной форме в двух</w:t>
      </w:r>
      <w:r>
        <w:rPr>
          <w:rFonts w:ascii="Times New Roman" w:hAnsi="Times New Roman" w:cs="Times New Roman"/>
          <w:sz w:val="24"/>
          <w:szCs w:val="24"/>
        </w:rPr>
        <w:t xml:space="preserve"> экземплярах, каждый из которых подписывается работником и работодателем. Экземпляр, хранящийся у работодателя, должен содержать подпись работника о получении своего экземпляра договора.</w:t>
      </w:r>
    </w:p>
    <w:p w:rsidR="00C81310" w:rsidRDefault="00B818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ТК РФ не допускает заключение между работником и работодателем гражда</w:t>
      </w:r>
      <w:r>
        <w:rPr>
          <w:rFonts w:ascii="Times New Roman" w:hAnsi="Times New Roman" w:cs="Times New Roman"/>
          <w:sz w:val="24"/>
          <w:szCs w:val="24"/>
        </w:rPr>
        <w:t>нско-правового договора, если фактически между ними имеют место трудовые отношения (часть 2 статьи 15 ТКРФ).</w:t>
      </w:r>
    </w:p>
    <w:p w:rsidR="00C81310" w:rsidRDefault="00B818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Если Ваши отношения с работодателем не оформлены, либо если в официальной отчетности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фигурирует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лишь часть Вашей фактической зарплаты -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Вы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стали жертвой практики выплаты «черной» зарплаты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Если Вы соглашаетесь с такой оплатой, то тем самым подвергаете себя  следующим рискам:</w:t>
      </w:r>
    </w:p>
    <w:p w:rsidR="00C81310" w:rsidRDefault="00B81870">
      <w:pPr>
        <w:pStyle w:val="ab"/>
        <w:spacing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• не получить заработную плату в случае любого конфликта с начальником,</w:t>
      </w:r>
    </w:p>
    <w:p w:rsidR="00C81310" w:rsidRDefault="00B81870">
      <w:pPr>
        <w:pStyle w:val="ab"/>
        <w:spacing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• не получить отпускные, расчет при увольнении,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C81310" w:rsidRDefault="00B81870">
      <w:pPr>
        <w:pStyle w:val="ab"/>
        <w:spacing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• не получить в полном объеме оплату листка нетрудоспособности,</w:t>
      </w:r>
    </w:p>
    <w:p w:rsidR="00C81310" w:rsidRDefault="00B81870">
      <w:pPr>
        <w:pStyle w:val="ab"/>
        <w:spacing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• полностью лишиться социальных гарантий, связанных с сокращением, обучением, рождением ребенка и прочими ситуациями,</w:t>
      </w:r>
    </w:p>
    <w:p w:rsidR="00C81310" w:rsidRDefault="00B81870">
      <w:pPr>
        <w:pStyle w:val="ab"/>
        <w:spacing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• не получить необходимый Вам кредит в банке,</w:t>
      </w:r>
    </w:p>
    <w:p w:rsidR="00C81310" w:rsidRDefault="00B81870">
      <w:pPr>
        <w:pStyle w:val="ab"/>
        <w:spacing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• получить отказ в выдаче </w:t>
      </w:r>
      <w:r>
        <w:rPr>
          <w:rFonts w:ascii="Times New Roman" w:hAnsi="Times New Roman" w:cs="Times New Roman"/>
          <w:b/>
          <w:bCs/>
          <w:color w:val="000000"/>
        </w:rPr>
        <w:t>визы для выезда за границу.</w:t>
      </w:r>
    </w:p>
    <w:p w:rsidR="00C81310" w:rsidRDefault="00B81870">
      <w:pPr>
        <w:pStyle w:val="ab"/>
        <w:spacing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Кроме того, с Вашей зарплаты не будут в полном объеме осуществляться пенсионные начисления. Неприятность этой ситуации Вы почувствуете более </w:t>
      </w:r>
      <w:proofErr w:type="gramStart"/>
      <w:r>
        <w:rPr>
          <w:rFonts w:ascii="Times New Roman" w:hAnsi="Times New Roman" w:cs="Times New Roman"/>
        </w:rPr>
        <w:t>остро ближе</w:t>
      </w:r>
      <w:proofErr w:type="gramEnd"/>
      <w:r>
        <w:rPr>
          <w:rFonts w:ascii="Times New Roman" w:hAnsi="Times New Roman" w:cs="Times New Roman"/>
        </w:rPr>
        <w:t xml:space="preserve"> к пенсии.</w:t>
      </w:r>
    </w:p>
    <w:p w:rsidR="00C81310" w:rsidRDefault="00C81310">
      <w:pPr>
        <w:pStyle w:val="ab"/>
        <w:spacing w:beforeAutospacing="0" w:after="0" w:afterAutospacing="0"/>
        <w:jc w:val="both"/>
        <w:rPr>
          <w:rFonts w:ascii="Times New Roman" w:hAnsi="Times New Roman" w:cs="Times New Roman"/>
        </w:rPr>
      </w:pPr>
    </w:p>
    <w:p w:rsidR="00C81310" w:rsidRDefault="00B81870">
      <w:pPr>
        <w:pStyle w:val="ab"/>
        <w:spacing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</w:rPr>
        <w:tab/>
        <w:t>3</w:t>
      </w:r>
      <w:r>
        <w:rPr>
          <w:rFonts w:ascii="Times New Roman" w:hAnsi="Times New Roman" w:cs="Times New Roman"/>
        </w:rPr>
        <w:t>. Основные способы защиты работником своих трудовых прав и сво</w:t>
      </w:r>
      <w:r>
        <w:rPr>
          <w:rFonts w:ascii="Times New Roman" w:hAnsi="Times New Roman" w:cs="Times New Roman"/>
        </w:rPr>
        <w:t>бод:</w:t>
      </w:r>
    </w:p>
    <w:p w:rsidR="00C81310" w:rsidRDefault="00B81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самозащита работниками трудовых прав;</w:t>
      </w:r>
    </w:p>
    <w:p w:rsidR="00C81310" w:rsidRDefault="00B81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защита трудовых прав и законных интересов работников профессиональными союзами;</w:t>
      </w:r>
    </w:p>
    <w:p w:rsidR="00C81310" w:rsidRDefault="00B81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государственный контроль (надзор) за соблюдением трудового законодательства и иных нормативных правовых актов, содержащих нормы</w:t>
      </w:r>
      <w:r>
        <w:rPr>
          <w:rFonts w:ascii="Times New Roman" w:hAnsi="Times New Roman" w:cs="Times New Roman"/>
          <w:sz w:val="24"/>
          <w:szCs w:val="24"/>
        </w:rPr>
        <w:t xml:space="preserve"> трудового права;</w:t>
      </w:r>
    </w:p>
    <w:p w:rsidR="00C81310" w:rsidRDefault="00B81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судебная защита.</w:t>
      </w:r>
    </w:p>
    <w:p w:rsidR="00C81310" w:rsidRDefault="00B818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Обязательным условием </w:t>
      </w:r>
      <w:r>
        <w:rPr>
          <w:rFonts w:ascii="Times New Roman" w:hAnsi="Times New Roman" w:cs="Times New Roman"/>
          <w:sz w:val="24"/>
          <w:szCs w:val="24"/>
        </w:rPr>
        <w:t xml:space="preserve">для проведения внеплановой проверки </w:t>
      </w:r>
      <w:r>
        <w:rPr>
          <w:rFonts w:ascii="Times New Roman" w:hAnsi="Times New Roman" w:cs="Times New Roman"/>
          <w:b/>
          <w:bCs/>
          <w:sz w:val="24"/>
          <w:szCs w:val="24"/>
        </w:rPr>
        <w:t>является обращение или заявление работника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нарушении работодателем его трудовых прав.</w:t>
      </w:r>
    </w:p>
    <w:p w:rsidR="00C81310" w:rsidRDefault="00B81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фактам нарушения трудового законодательства  обращайтесь в администрацию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Кошехабльского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телефон «горячей линии»</w:t>
      </w:r>
      <w:r w:rsidRPr="00B81870">
        <w:rPr>
          <w:rFonts w:ascii="Times New Roman" w:hAnsi="Times New Roman" w:cs="Times New Roman"/>
          <w:sz w:val="24"/>
          <w:szCs w:val="24"/>
        </w:rPr>
        <w:t xml:space="preserve"> 8 (87770) 9-28-00</w:t>
      </w:r>
    </w:p>
    <w:p w:rsidR="00C81310" w:rsidRDefault="00C813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1310" w:rsidRDefault="00B81870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color w:val="C00000"/>
          <w:sz w:val="28"/>
          <w:szCs w:val="28"/>
        </w:rPr>
        <w:t>Уважаемые граждане! Не оставайтесь равнодушными к каждому факту использования нелегальной рабочей силы, проявите гражданскую позицию!</w:t>
      </w:r>
    </w:p>
    <w:sectPr w:rsidR="00C81310" w:rsidSect="00C81310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characterSpacingControl w:val="doNotCompress"/>
  <w:compat/>
  <w:rsids>
    <w:rsidRoot w:val="00C81310"/>
    <w:rsid w:val="00B81870"/>
    <w:rsid w:val="00C81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2A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rsid w:val="006C491E"/>
    <w:rPr>
      <w:color w:val="0000FF"/>
      <w:u w:val="single"/>
    </w:rPr>
  </w:style>
  <w:style w:type="character" w:styleId="a3">
    <w:name w:val="FollowedHyperlink"/>
    <w:basedOn w:val="a0"/>
    <w:uiPriority w:val="99"/>
    <w:semiHidden/>
    <w:qFormat/>
    <w:rsid w:val="00A60A38"/>
    <w:rPr>
      <w:color w:val="800080"/>
      <w:u w:val="single"/>
    </w:rPr>
  </w:style>
  <w:style w:type="character" w:customStyle="1" w:styleId="a4">
    <w:name w:val="Текст выноски Знак"/>
    <w:basedOn w:val="a0"/>
    <w:link w:val="a5"/>
    <w:uiPriority w:val="99"/>
    <w:semiHidden/>
    <w:qFormat/>
    <w:rsid w:val="00C81310"/>
    <w:rPr>
      <w:rFonts w:ascii="Times New Roman" w:hAnsi="Times New Roman" w:cs="Times New Roman"/>
      <w:sz w:val="2"/>
      <w:szCs w:val="2"/>
      <w:lang w:eastAsia="en-US"/>
    </w:rPr>
  </w:style>
  <w:style w:type="paragraph" w:customStyle="1" w:styleId="a6">
    <w:name w:val="Заголовок"/>
    <w:basedOn w:val="a"/>
    <w:next w:val="a7"/>
    <w:qFormat/>
    <w:rsid w:val="00C8131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C81310"/>
    <w:pPr>
      <w:spacing w:after="140" w:line="288" w:lineRule="auto"/>
    </w:pPr>
  </w:style>
  <w:style w:type="paragraph" w:styleId="a8">
    <w:name w:val="List"/>
    <w:basedOn w:val="a7"/>
    <w:rsid w:val="00C81310"/>
    <w:rPr>
      <w:rFonts w:cs="Mangal"/>
    </w:rPr>
  </w:style>
  <w:style w:type="paragraph" w:styleId="a9">
    <w:name w:val="Title"/>
    <w:basedOn w:val="a"/>
    <w:rsid w:val="00C8131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C81310"/>
    <w:pPr>
      <w:suppressLineNumbers/>
    </w:pPr>
    <w:rPr>
      <w:rFonts w:cs="Mangal"/>
    </w:rPr>
  </w:style>
  <w:style w:type="paragraph" w:styleId="ab">
    <w:name w:val="Normal (Web)"/>
    <w:basedOn w:val="a"/>
    <w:uiPriority w:val="99"/>
    <w:qFormat/>
    <w:rsid w:val="00845C04"/>
    <w:pPr>
      <w:spacing w:beforeAutospacing="1" w:afterAutospacing="1" w:line="240" w:lineRule="auto"/>
    </w:pPr>
    <w:rPr>
      <w:sz w:val="24"/>
      <w:szCs w:val="24"/>
      <w:lang w:eastAsia="ru-RU"/>
    </w:rPr>
  </w:style>
  <w:style w:type="paragraph" w:styleId="a5">
    <w:name w:val="Balloon Text"/>
    <w:basedOn w:val="a"/>
    <w:link w:val="a4"/>
    <w:uiPriority w:val="99"/>
    <w:semiHidden/>
    <w:qFormat/>
    <w:rsid w:val="002D37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446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Пользователь Windows</cp:lastModifiedBy>
  <cp:revision>12</cp:revision>
  <cp:lastPrinted>2017-09-12T11:34:00Z</cp:lastPrinted>
  <dcterms:created xsi:type="dcterms:W3CDTF">2015-02-26T01:01:00Z</dcterms:created>
  <dcterms:modified xsi:type="dcterms:W3CDTF">2017-09-12T08:43:00Z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