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A16" w:rsidRPr="00F500C8" w:rsidRDefault="009D2A16" w:rsidP="009D2A16">
      <w:pPr>
        <w:shd w:val="clear" w:color="auto" w:fill="FFFFFF"/>
        <w:spacing w:line="240" w:lineRule="auto"/>
        <w:ind w:firstLine="851"/>
        <w:jc w:val="both"/>
        <w:rPr>
          <w:rFonts w:ascii="Times New Roman" w:eastAsia="Times New Roman" w:hAnsi="Times New Roman" w:cs="Times New Roman"/>
          <w:b/>
          <w:bCs/>
          <w:sz w:val="28"/>
          <w:szCs w:val="28"/>
          <w:lang w:eastAsia="ru-RU"/>
        </w:rPr>
      </w:pPr>
      <w:r w:rsidRPr="00F500C8">
        <w:rPr>
          <w:rFonts w:ascii="Times New Roman" w:eastAsia="Times New Roman" w:hAnsi="Times New Roman" w:cs="Times New Roman"/>
          <w:b/>
          <w:bCs/>
          <w:sz w:val="28"/>
          <w:szCs w:val="28"/>
          <w:lang w:eastAsia="ru-RU"/>
        </w:rPr>
        <w:t>Когда Закон «О защите прав потребителей» нас не защищает</w:t>
      </w:r>
    </w:p>
    <w:p w:rsidR="009D2A16" w:rsidRPr="00F500C8" w:rsidRDefault="009D2A16" w:rsidP="009D2A16">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bCs/>
          <w:sz w:val="28"/>
          <w:szCs w:val="28"/>
          <w:lang w:eastAsia="ru-RU"/>
        </w:rPr>
        <w:t>Закон РФ «О защите прав потребителей»  действует в нашей стране уже более 20 лет. Участниками правоотношений в области его применения все мы являемся постоянно, покупая или продавая товары,  заказывая или выполняя какие-либо работы.  Однако не всегда можно защитить свои права, применив этот закон. Попробуем разобраться в этом на конкретных примерах.</w:t>
      </w:r>
    </w:p>
    <w:p w:rsidR="009D2A16" w:rsidRPr="00F500C8" w:rsidRDefault="009D2A16" w:rsidP="009D2A16">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Законодательство о защите прав потребителей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w:t>
      </w:r>
    </w:p>
    <w:p w:rsidR="009D2A16" w:rsidRPr="00F500C8" w:rsidRDefault="009D2A16" w:rsidP="009D2A16">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В этих отношениях потребитель – это обязательно физическое лицо (гражданин), который  планирует приобрести или заказать товары (работы, услуги), уже приобретает или уже использует приобретенные ранее товары (работы, услуги).  При этом Закон четко установил, что потребителем будет считаться только тот гражданин, который приобретает и использует товары (работы, услуги) исключительно для личных, семейных, домашних, бытовых и иных нужд, не связанных с осуществлением предпринимательской деятельности.</w:t>
      </w:r>
    </w:p>
    <w:p w:rsidR="009D2A16" w:rsidRPr="00F500C8" w:rsidRDefault="009D2A16" w:rsidP="009D2A16">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Другая сторона этих отношений – организация независимо от ее организационно-правовой формы либо индивидуальный предприниматель, которые могут выступать в роли продавца,  изготовителя, исполнителя,  уполномоченной организации, импортера.</w:t>
      </w:r>
    </w:p>
    <w:p w:rsidR="009D2A16" w:rsidRPr="00F500C8" w:rsidRDefault="009D2A16" w:rsidP="009D2A16">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Итак, для того, что применить к правоотношениям сторон Закон «О защите прав потребителей» необходимо наличие следующих признаков:</w:t>
      </w:r>
    </w:p>
    <w:p w:rsidR="009D2A16" w:rsidRPr="00F500C8" w:rsidRDefault="009D2A16" w:rsidP="009D2A16">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одной стороной отношений должен быть гражданин, второй стороной -   организация (индивидуальный предприниматель);</w:t>
      </w:r>
      <w:r w:rsidRPr="00F500C8">
        <w:rPr>
          <w:rFonts w:ascii="Times New Roman" w:eastAsia="Times New Roman" w:hAnsi="Times New Roman" w:cs="Times New Roman"/>
          <w:sz w:val="28"/>
          <w:szCs w:val="28"/>
          <w:lang w:eastAsia="ru-RU"/>
        </w:rPr>
        <w:br/>
        <w:t>- гражданин, выступая в роли потребителя, должен приобретать товары (заказывать работы и услуги) исключительно для   личных, семейных, домашних и иных нужд, не связанных с осуществлением предпринимательской деятельности;</w:t>
      </w:r>
      <w:r w:rsidRPr="00F500C8">
        <w:rPr>
          <w:rFonts w:ascii="Times New Roman" w:eastAsia="Times New Roman" w:hAnsi="Times New Roman" w:cs="Times New Roman"/>
          <w:sz w:val="28"/>
          <w:szCs w:val="28"/>
          <w:lang w:eastAsia="ru-RU"/>
        </w:rPr>
        <w:br/>
        <w:t>- взаимоотношения сторон должны строиться на возмездной основе (по договору купли-продажи, подряда, оказания услуг).</w:t>
      </w:r>
    </w:p>
    <w:p w:rsidR="009D2A16" w:rsidRPr="00F500C8" w:rsidRDefault="009D2A16" w:rsidP="009D2A16">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Отсутствие хотя бы одного из перечисленных признаков приводит к невозможности использовать положения Закона РФ «О защите прав потребителей» при урегулировании споров, возникших между сторонами.  Приведем примеры тех отношениях, к которым законодательство, регулирующее отношения в области защиты прав потребителей, не применяется.</w:t>
      </w:r>
    </w:p>
    <w:p w:rsidR="009D2A16" w:rsidRPr="00F500C8" w:rsidRDefault="009D2A16" w:rsidP="009D2A16">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bCs/>
          <w:sz w:val="28"/>
          <w:szCs w:val="28"/>
          <w:lang w:eastAsia="ru-RU"/>
        </w:rPr>
        <w:t>Сделка,  заключенная между двумя гражданами</w:t>
      </w:r>
    </w:p>
    <w:p w:rsidR="009D2A16" w:rsidRPr="00F500C8" w:rsidRDefault="009D2A16" w:rsidP="009D2A16">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lastRenderedPageBreak/>
        <w:t>Гражданка Иванова приобрела автомобиль у гражданина Петрова. В последствие в автомобиле было выявлено множество существенных недостатков. Гражданка Иванова обратилась к Петрову с претензией, в которой, руководствуясь положениями Закона РФ «О защите прав потребителя» требовала  вернуть оплаченные за автомобиль денежные средства, и предупреждала о том, что намерена обратиться в суд с иском о взыскании стоимости автомобиля, причиненного морального вред, неустойки и штрафа за не удовлетворение в добровольном порядке требований потребителя.</w:t>
      </w:r>
    </w:p>
    <w:p w:rsidR="009D2A16" w:rsidRPr="00F500C8" w:rsidRDefault="009D2A16" w:rsidP="009D2A16">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Правомерны ли требования гражданки Ивановой? Нет,  неправомерны, т.к. граждане вступили между собой в договорные отношения с целью удовлетворения личных нужд. Законодательство о защите прав потребителей при разрешении подобных споров не применяется.</w:t>
      </w:r>
    </w:p>
    <w:p w:rsidR="009D2A16" w:rsidRPr="00F500C8" w:rsidRDefault="009D2A16" w:rsidP="009D2A16">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Часто подобную ошибку совершают граждане, привлекая к ремонтным работам в квартире сотрудников управляющей организации. Слесарь (или два слесаря) меняют полотенцесушитель или батарею и получают от жильца деньги за работу. Обратите внимание – вы платите деньги лично физическому лицу – гражданину, но при этом не оформляете какие-либо отношения с организацией, в которой он работает. Но что делать, если что-то пойдет не так -  не будет греть, протечет  на несколько этажей вниз, причинив убытки соседям? Будет ли в этом случае управляющая компания нести ответственность за некачественную работу, выполненную слесарем?   К сожалению,  не будет, потому что вы фактически поручили, а потом  и оплатили  работу, выполненную  не организацией, а гражданином. Поэтому законодательство о защите прав потребителей применить в этом случае невозможно. Причиненные убытки придется компенсировать самостоятельно, пытаясь одновременно в суде доказать вину слесаря и взыскать с него ущерб. Но сделать это будет затруднительно. Вывод: не ленитесь оформлять все официально, получая от организации документы, подтверждающие, какие работы были выполнены, и документы об их оплате.</w:t>
      </w:r>
    </w:p>
    <w:p w:rsidR="009D2A16" w:rsidRPr="00F500C8" w:rsidRDefault="009D2A16" w:rsidP="009D2A16">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Однако,    возможность применения  законодательства о защите прав потребителей  к сделками, заключенным между двумя физическими лицами (гражданами) существует.</w:t>
      </w:r>
    </w:p>
    <w:p w:rsidR="009D2A16" w:rsidRPr="00F500C8" w:rsidRDefault="009D2A16" w:rsidP="009D2A16">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Верховный Суд РФ в </w:t>
      </w:r>
      <w:hyperlink r:id="rId4" w:tgtFrame="_blank" w:tooltip="перейти по ссылке" w:history="1">
        <w:r w:rsidRPr="00F500C8">
          <w:rPr>
            <w:rStyle w:val="a3"/>
            <w:rFonts w:ascii="Times New Roman" w:eastAsia="Times New Roman" w:hAnsi="Times New Roman" w:cs="Times New Roman"/>
            <w:bCs/>
            <w:sz w:val="28"/>
            <w:szCs w:val="28"/>
            <w:lang w:eastAsia="ru-RU"/>
          </w:rPr>
          <w:t>Постановлении Пленума от 28 июня 2012 г. № 17</w:t>
        </w:r>
      </w:hyperlink>
      <w:r w:rsidRPr="00F500C8">
        <w:rPr>
          <w:rFonts w:ascii="Times New Roman" w:eastAsia="Times New Roman" w:hAnsi="Times New Roman" w:cs="Times New Roman"/>
          <w:sz w:val="28"/>
          <w:szCs w:val="28"/>
          <w:lang w:eastAsia="ru-RU"/>
        </w:rPr>
        <w:t xml:space="preserve"> “О рассмотрении судами гражданских дел по спорам о защите прав потребителей” отметил, что гражданин, осуществляющий предпринимательскую деятельность без образования юридического лица в нарушение требований, установленных статьей 23 ГК РФ, не вправе ссылаться в отношении заключенных им при этом сделок на то, что он не является предпринимателем.  Верховный Суд  РФ подчеркнул, что  такие сделки регулируются Законом РФ «О защите прав потребителей». Не лишне заметить, что потребитель, пытаясь получить в этом случае защиту в суде, будет обязан </w:t>
      </w:r>
      <w:r w:rsidRPr="00F500C8">
        <w:rPr>
          <w:rFonts w:ascii="Times New Roman" w:eastAsia="Times New Roman" w:hAnsi="Times New Roman" w:cs="Times New Roman"/>
          <w:sz w:val="28"/>
          <w:szCs w:val="28"/>
          <w:lang w:eastAsia="ru-RU"/>
        </w:rPr>
        <w:lastRenderedPageBreak/>
        <w:t>предоставить суду доказательства того, что гражданин действительно систематически занимается предпринимательской деятельностью.</w:t>
      </w:r>
    </w:p>
    <w:p w:rsidR="009D2A16" w:rsidRPr="00F500C8" w:rsidRDefault="009D2A16" w:rsidP="009D2A16">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bCs/>
          <w:sz w:val="28"/>
          <w:szCs w:val="28"/>
          <w:lang w:eastAsia="ru-RU"/>
        </w:rPr>
        <w:t>Сделка,  совершенная между гражданином и организацией с целью удовлетворения потребностей организации</w:t>
      </w:r>
    </w:p>
    <w:p w:rsidR="009D2A16" w:rsidRPr="00F500C8" w:rsidRDefault="009D2A16" w:rsidP="009D2A16">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Гражданин П. по поручению и за счет средств организации «Н», приобрел в магазине  принтер.  В дальнейшем, принтер использовался в офисе компании.  Спустя некоторое время принтер вышел из строя и организация «Н» направила магазину письменную претензию, в которой требовала замены неисправного товара со ссылкой на Закон РФ «О защите прав потребителей».  Магазин в удовлетворении претензии отказал, мотивировав тем, что покупка принтера   была осуществлена гражданином П.   отнюдь не для личных бытовых целей, а для удовлетворения потребностей организации «Н». Районный суд, в который обратился покупатель, отказал в удовлетворении иска. Суд  в своем решении отметил, что Законом РФ «О защите прав потребителей» регулируются только отношения, возникшие исключительно для   личных, семейных, домашних, бытовых и иных нужд, не связанных с осуществлением предпринимательской деятельности.</w:t>
      </w:r>
    </w:p>
    <w:p w:rsidR="009D2A16" w:rsidRPr="00F500C8" w:rsidRDefault="009D2A16" w:rsidP="009D2A16">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bCs/>
          <w:sz w:val="28"/>
          <w:szCs w:val="28"/>
          <w:lang w:eastAsia="ru-RU"/>
        </w:rPr>
        <w:t>Сделка,  совершенная гражданином не с целью удовлетворения  личных бытовых целей</w:t>
      </w:r>
    </w:p>
    <w:p w:rsidR="009D2A16" w:rsidRPr="00F500C8" w:rsidRDefault="009D2A16" w:rsidP="009D2A16">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Гражданин  Я. приобрел  у официального дилера автомобиль - фургон Fiat Ducato,   предназначенный для грузопассажирских перевозок.  В течение гарантийного срока двигатель  автомобиля вышел из строя.  Дилер обвинил владельца в нарушении прав эксплуатации.  Истец обратился в суд с иском о защите прав потребителя.  В ходе рассмотрения иска, истец пояснил суду, что использует фургон для поездок на дачу, для перевозки грузов для личных целей. Но у суда возникли сомнения -  как выяснилось не беспочвенные.  Налоговые органы сообщили суду,  что истец зарегистрирован в качестве индивидуального предпринимателя в сфере грузовых перевозок. Получив доказательства того, что   истец не является потребителем, т.к. использует приобретенный автомобиль не для личных бытовых целей,  в удовлетворении требований,  заявленных истцом в иске, суд отказал.</w:t>
      </w:r>
    </w:p>
    <w:p w:rsidR="008A263F" w:rsidRDefault="008A263F">
      <w:bookmarkStart w:id="0" w:name="_GoBack"/>
      <w:bookmarkEnd w:id="0"/>
    </w:p>
    <w:sectPr w:rsidR="008A26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A16"/>
    <w:rsid w:val="008A263F"/>
    <w:rsid w:val="009D2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62AE4-5AA9-4082-AE98-38CCDB6E7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A1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2A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otrebitel-russia.ru/?id=7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6096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2021-04-01T09:10:00Z</dcterms:created>
  <dcterms:modified xsi:type="dcterms:W3CDTF">2021-04-01T09:10:00Z</dcterms:modified>
</cp:coreProperties>
</file>