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5A" w:rsidRPr="005C65A3" w:rsidRDefault="005C65A3" w:rsidP="005C65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Pr="005C65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ласти регионов и муни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ципалитетов могут обратиться в К</w:t>
      </w:r>
      <w:r w:rsidRPr="005C65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адастровую палату для проведения землеустроительных работ</w:t>
      </w:r>
    </w:p>
    <w:p w:rsidR="005C65A3" w:rsidRDefault="005C65A3" w:rsidP="005C6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5A3" w:rsidRPr="005C65A3" w:rsidRDefault="005C65A3" w:rsidP="005C65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</w:t>
      </w:r>
      <w:r w:rsidR="00D9675A" w:rsidRPr="005C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землеустроительные работы, необходимые для внесения в  Единый государственный реестр недвижимости сведений о границах административно-территориальных образований, на т</w:t>
      </w:r>
      <w:r w:rsidR="0062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24 </w:t>
      </w:r>
      <w:proofErr w:type="spellStart"/>
      <w:r w:rsidR="00621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пилотных</w:t>
      </w:r>
      <w:proofErr w:type="spellEnd"/>
      <w:r w:rsidR="0062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регионов.</w:t>
      </w:r>
    </w:p>
    <w:p w:rsidR="005C65A3" w:rsidRPr="005C65A3" w:rsidRDefault="005C65A3" w:rsidP="0062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A3">
        <w:rPr>
          <w:rFonts w:ascii="Times New Roman" w:hAnsi="Times New Roman" w:cs="Times New Roman"/>
          <w:sz w:val="28"/>
          <w:szCs w:val="28"/>
        </w:rPr>
        <w:t>Нововведение работает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а также бесхозяйных недвижимых вещей. Кроме этого, Кадастровая палата выполняет комплексные кадастровые работы по государственным и муниципальным контрактам, выполняет кадастровые работы с целью осуществления кадастрового учета изменений в связи с исправлением реестровых ошибок в описании местоположения границ земельных участков.</w:t>
      </w:r>
    </w:p>
    <w:p w:rsidR="005C65A3" w:rsidRPr="005C65A3" w:rsidRDefault="005C65A3" w:rsidP="0062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A3">
        <w:rPr>
          <w:rFonts w:ascii="Times New Roman" w:hAnsi="Times New Roman" w:cs="Times New Roman"/>
          <w:sz w:val="28"/>
          <w:szCs w:val="28"/>
        </w:rPr>
        <w:t>Сведения обо всех объектах недвижимости должны быть внесены в Единый государственный реестр недвижимости. Это важно для правильного формирования налоговой базы, для того чтобы уменьшить количество имущественных споров, а также для вовлечения в оборот земель.</w:t>
      </w:r>
    </w:p>
    <w:p w:rsidR="005C65A3" w:rsidRPr="005C65A3" w:rsidRDefault="005C65A3" w:rsidP="0062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A3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 по Республике Адыгея содержатся сведения о </w:t>
      </w:r>
      <w:r w:rsidR="006216AB">
        <w:rPr>
          <w:rFonts w:ascii="Times New Roman" w:hAnsi="Times New Roman" w:cs="Times New Roman"/>
          <w:sz w:val="28"/>
          <w:szCs w:val="28"/>
        </w:rPr>
        <w:t>58</w:t>
      </w:r>
      <w:r w:rsidRPr="005C65A3">
        <w:rPr>
          <w:rFonts w:ascii="Times New Roman" w:hAnsi="Times New Roman" w:cs="Times New Roman"/>
          <w:sz w:val="28"/>
          <w:szCs w:val="28"/>
        </w:rPr>
        <w:t xml:space="preserve"> % границ населенных пунктов (1</w:t>
      </w:r>
      <w:r w:rsidR="006216AB">
        <w:rPr>
          <w:rFonts w:ascii="Times New Roman" w:hAnsi="Times New Roman" w:cs="Times New Roman"/>
          <w:sz w:val="28"/>
          <w:szCs w:val="28"/>
        </w:rPr>
        <w:t>3</w:t>
      </w:r>
      <w:r w:rsidRPr="005C65A3">
        <w:rPr>
          <w:rFonts w:ascii="Times New Roman" w:hAnsi="Times New Roman" w:cs="Times New Roman"/>
          <w:sz w:val="28"/>
          <w:szCs w:val="28"/>
        </w:rPr>
        <w:t>4 из 233), сведения о границах муниципальных образований 8 из 9, сведения о границах сельских поселений 41 из 51, а вот сведения о границах Республики Адыгея не внесены. Решением этих вопросов являются комплексные кадастровые работы. Это когда на определенной территории массово уточняются границы всех объектов недвижимости, выявляются неучтенные объекты, исправляются ошибки.</w:t>
      </w:r>
    </w:p>
    <w:p w:rsidR="005C65A3" w:rsidRPr="005C65A3" w:rsidRDefault="005C65A3" w:rsidP="0062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A3">
        <w:rPr>
          <w:rFonts w:ascii="Times New Roman" w:hAnsi="Times New Roman" w:cs="Times New Roman"/>
          <w:sz w:val="28"/>
          <w:szCs w:val="28"/>
        </w:rPr>
        <w:t xml:space="preserve">Выполнение комплексных кадастровых работ выгодно и населению и государству. Населению – потому что Кадастровая </w:t>
      </w:r>
      <w:proofErr w:type="gramStart"/>
      <w:r w:rsidRPr="005C65A3">
        <w:rPr>
          <w:rFonts w:ascii="Times New Roman" w:hAnsi="Times New Roman" w:cs="Times New Roman"/>
          <w:sz w:val="28"/>
          <w:szCs w:val="28"/>
        </w:rPr>
        <w:t>палата</w:t>
      </w:r>
      <w:proofErr w:type="gramEnd"/>
      <w:r w:rsidRPr="005C65A3">
        <w:rPr>
          <w:rFonts w:ascii="Times New Roman" w:hAnsi="Times New Roman" w:cs="Times New Roman"/>
          <w:sz w:val="28"/>
          <w:szCs w:val="28"/>
        </w:rPr>
        <w:t xml:space="preserve"> таким образом наведет порядок с границами земельных участков, поможет поставить на учет отсутствующие в реестре объекты недвижимости. Тем самым будет меньше споров у собственников,</w:t>
      </w:r>
      <w:bookmarkStart w:id="0" w:name="_GoBack"/>
      <w:bookmarkEnd w:id="0"/>
      <w:r w:rsidRPr="005C65A3">
        <w:rPr>
          <w:rFonts w:ascii="Times New Roman" w:hAnsi="Times New Roman" w:cs="Times New Roman"/>
          <w:sz w:val="28"/>
          <w:szCs w:val="28"/>
        </w:rPr>
        <w:t xml:space="preserve"> меньше злоупотреблений, связанных с владением недвижимостью.</w:t>
      </w:r>
    </w:p>
    <w:p w:rsidR="005C65A3" w:rsidRDefault="005C65A3" w:rsidP="0062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A3">
        <w:rPr>
          <w:rFonts w:ascii="Times New Roman" w:hAnsi="Times New Roman" w:cs="Times New Roman"/>
          <w:sz w:val="28"/>
          <w:szCs w:val="28"/>
        </w:rPr>
        <w:t>Кроме того, Кадастровая палата готовит описание местоположения границ зон с особыми условиями использования территорий, объектов культурного наследия, лесничеств, особо охраняемых природных территорий и других территорий с особым статусом. Выполнение данных работ позволит органам власти и местного самоуправления избежать нарушений законодательства при планировании развития территории.</w:t>
      </w:r>
    </w:p>
    <w:p w:rsidR="003F19C9" w:rsidRPr="005C65A3" w:rsidRDefault="003F19C9" w:rsidP="003F1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реестре сведений о границах способствует формированию налоговой базы, сокращению числа земельных споров между правообладателями, а также вовлечению в оборот земель.</w:t>
      </w:r>
    </w:p>
    <w:p w:rsidR="003F19C9" w:rsidRDefault="003F19C9" w:rsidP="003F19C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 начала 2018 года заключено более 50 договоров. Специалисты Кадастровой палаты имеют многолетний опыт работы в сфере кадастрового учета и на рынке </w:t>
      </w:r>
      <w:r w:rsidRPr="003F19C9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3F19C9">
        <w:rPr>
          <w:rFonts w:ascii="Times New Roman" w:hAnsi="Times New Roman" w:cs="Times New Roman"/>
          <w:color w:val="auto"/>
          <w:sz w:val="28"/>
          <w:szCs w:val="28"/>
        </w:rPr>
        <w:t xml:space="preserve">и, как государственное учреждение, гарантирует своевременное качественное выполнение кадастровых работ. </w:t>
      </w:r>
    </w:p>
    <w:p w:rsidR="003F19C9" w:rsidRPr="006216AB" w:rsidRDefault="003F19C9" w:rsidP="0062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Подробную информацию на выполнение кадастровых и землеустроительных работ можно узнать по телефону </w:t>
      </w:r>
      <w:r w:rsidRPr="001A360B">
        <w:rPr>
          <w:rFonts w:ascii="Times New Roman" w:eastAsia="Times New Roman" w:hAnsi="Times New Roman" w:cs="Times New Roman"/>
          <w:sz w:val="28"/>
          <w:szCs w:val="28"/>
          <w:lang w:eastAsia="ru-RU"/>
        </w:rPr>
        <w:t>8 (8772) 56-88-05</w:t>
      </w:r>
      <w:r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3F19C9" w:rsidRPr="006216AB" w:rsidSect="003E7D7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1BAF"/>
    <w:multiLevelType w:val="multilevel"/>
    <w:tmpl w:val="77B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75A"/>
    <w:rsid w:val="000C5809"/>
    <w:rsid w:val="00110C95"/>
    <w:rsid w:val="00277A21"/>
    <w:rsid w:val="003E7D7E"/>
    <w:rsid w:val="003F19C9"/>
    <w:rsid w:val="00422B94"/>
    <w:rsid w:val="005061C6"/>
    <w:rsid w:val="005C65A3"/>
    <w:rsid w:val="006216AB"/>
    <w:rsid w:val="006A1307"/>
    <w:rsid w:val="00A749F0"/>
    <w:rsid w:val="00AA6BBC"/>
    <w:rsid w:val="00B1650A"/>
    <w:rsid w:val="00D82EEB"/>
    <w:rsid w:val="00D9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EB"/>
  </w:style>
  <w:style w:type="paragraph" w:styleId="1">
    <w:name w:val="heading 1"/>
    <w:basedOn w:val="a"/>
    <w:link w:val="10"/>
    <w:uiPriority w:val="9"/>
    <w:qFormat/>
    <w:rsid w:val="00D96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9675A"/>
  </w:style>
  <w:style w:type="paragraph" w:styleId="a3">
    <w:name w:val="Normal (Web)"/>
    <w:basedOn w:val="a"/>
    <w:uiPriority w:val="99"/>
    <w:semiHidden/>
    <w:unhideWhenUsed/>
    <w:rsid w:val="00D9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1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8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044">
          <w:marLeft w:val="0"/>
          <w:marRight w:val="0"/>
          <w:marTop w:val="0"/>
          <w:marBottom w:val="156"/>
          <w:divBdr>
            <w:top w:val="dashed" w:sz="2" w:space="0" w:color="FFA500"/>
            <w:left w:val="dashed" w:sz="2" w:space="9" w:color="FFA500"/>
            <w:bottom w:val="dashed" w:sz="2" w:space="0" w:color="FFA500"/>
            <w:right w:val="dashed" w:sz="2" w:space="9" w:color="FFA500"/>
          </w:divBdr>
          <w:divsChild>
            <w:div w:id="18827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7</cp:revision>
  <cp:lastPrinted>2018-06-20T06:08:00Z</cp:lastPrinted>
  <dcterms:created xsi:type="dcterms:W3CDTF">2018-05-15T13:17:00Z</dcterms:created>
  <dcterms:modified xsi:type="dcterms:W3CDTF">2018-06-20T06:08:00Z</dcterms:modified>
</cp:coreProperties>
</file>