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A32ED" w:rsidRPr="00FA32ED" w:rsidRDefault="00FA32ED" w:rsidP="00FA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33" w:rsidRPr="00EA6033" w:rsidRDefault="003F72F3" w:rsidP="003F7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физического лица </w:t>
      </w:r>
      <w:r w:rsidR="00EA6033" w:rsidRPr="00EA6033">
        <w:rPr>
          <w:rFonts w:ascii="Times New Roman" w:hAnsi="Times New Roman" w:cs="Times New Roman"/>
          <w:b/>
          <w:sz w:val="28"/>
          <w:szCs w:val="28"/>
        </w:rPr>
        <w:t>признать себя банкротом</w:t>
      </w:r>
    </w:p>
    <w:p w:rsidR="001F563B" w:rsidRPr="001F563B" w:rsidRDefault="001F563B" w:rsidP="003F72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63B">
        <w:rPr>
          <w:rFonts w:ascii="Times New Roman" w:hAnsi="Times New Roman" w:cs="Times New Roman"/>
          <w:i/>
          <w:sz w:val="28"/>
          <w:szCs w:val="28"/>
        </w:rPr>
        <w:t>Управление Росреестра по Республике Адыгея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сообщает, что по состоянию на </w:t>
      </w:r>
      <w:r w:rsidRPr="001F563B">
        <w:rPr>
          <w:rFonts w:ascii="Times New Roman" w:hAnsi="Times New Roman" w:cs="Times New Roman"/>
          <w:i/>
          <w:sz w:val="28"/>
          <w:szCs w:val="28"/>
        </w:rPr>
        <w:t>1 марта 2019 года на территории Республики Адыгея в процедуре банкротства находится 178 дел о несостоятельности (банкротстве) физических лиц.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В последнее время, достаточно часто физические лица, имеющие долги, задаются вопросом о возможном банкротстве.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Законодателем закреплено право на обращение с заявлением о признании себя банкротом, когда гражданин предвидит, что не сможет вовремя рассчитаться по долгам. В случае</w:t>
      </w:r>
      <w:proofErr w:type="gramStart"/>
      <w:r w:rsidRPr="003F72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72F3">
        <w:rPr>
          <w:rFonts w:ascii="Times New Roman" w:hAnsi="Times New Roman" w:cs="Times New Roman"/>
          <w:sz w:val="28"/>
          <w:szCs w:val="28"/>
        </w:rPr>
        <w:t xml:space="preserve"> если задолженность россиянина на протяжении трех месяцев составляет более 500 тысяч рублей, указанное право становится его обязанностью. С заявлением о признании себя банкротом необходимо обратиться в арбитражный суд по месту жительства.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суд выносит определение о введении реструктуризации долгов гражданина и назначении финансового управляющего, целью деятельности которого будет выявление признаков преднамеренного (фиктивного) банкротства, обеспечение сохранности имущества, анализ финансового состояния должника.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С помощью плана реструктуризации проводится погашение задолженности и восстановление платежеспособности гражданина.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В случае достижения взаимного согласия между должником и кредиторами возможно заключение мирового соглашения.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t>Когда соглашение не достигнуто, а план реструктуризации не разработан или не утвержден судом, то в целях соразмерного удовлетворения требований кредиторов, выносится определение о признании гражданина банкротом и введении реализации имущества.</w:t>
      </w: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33" w:rsidRPr="003F72F3" w:rsidRDefault="00EA6033" w:rsidP="003F72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2F3">
        <w:rPr>
          <w:rFonts w:ascii="Times New Roman" w:hAnsi="Times New Roman" w:cs="Times New Roman"/>
          <w:sz w:val="28"/>
          <w:szCs w:val="28"/>
        </w:rPr>
        <w:lastRenderedPageBreak/>
        <w:t xml:space="preserve">Принимая решение идти по пути списания долгов при помощи банкротства, необходимо помнить и о последствиях признания гражданина банкротом. К ним относятся </w:t>
      </w:r>
      <w:proofErr w:type="gramStart"/>
      <w:r w:rsidRPr="003F72F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F72F3">
        <w:rPr>
          <w:rFonts w:ascii="Times New Roman" w:hAnsi="Times New Roman" w:cs="Times New Roman"/>
          <w:sz w:val="28"/>
          <w:szCs w:val="28"/>
        </w:rPr>
        <w:t>:</w:t>
      </w:r>
    </w:p>
    <w:p w:rsidR="00EA6033" w:rsidRPr="001F563B" w:rsidRDefault="00EA6033" w:rsidP="001F56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63B">
        <w:rPr>
          <w:rFonts w:ascii="Times New Roman" w:hAnsi="Times New Roman" w:cs="Times New Roman"/>
          <w:sz w:val="28"/>
          <w:szCs w:val="28"/>
        </w:rPr>
        <w:t>на протяжении пяти лет гражданин обязан указывать факт своего банкротства при получении кредита в банке. Также, на протяжении этого срока должник не сможет повторно заявить о возбуждении дела о признании его банкротом;</w:t>
      </w:r>
    </w:p>
    <w:p w:rsidR="00EA6033" w:rsidRPr="001F563B" w:rsidRDefault="00EA6033" w:rsidP="001F56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63B">
        <w:rPr>
          <w:rFonts w:ascii="Times New Roman" w:hAnsi="Times New Roman" w:cs="Times New Roman"/>
          <w:sz w:val="28"/>
          <w:szCs w:val="28"/>
        </w:rPr>
        <w:t>в течение срока от трех до десяти лет гражданин не вправе занимать должности в органах управления юридического лица, кредитной, страховой организации, фондов или иным образом участвовать в их управлении;</w:t>
      </w:r>
    </w:p>
    <w:p w:rsidR="00075903" w:rsidRPr="001F563B" w:rsidRDefault="00EA6033" w:rsidP="001F56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F563B">
        <w:rPr>
          <w:rFonts w:ascii="Times New Roman" w:hAnsi="Times New Roman" w:cs="Times New Roman"/>
          <w:sz w:val="28"/>
          <w:szCs w:val="28"/>
        </w:rPr>
        <w:t>непогашенные суммы недоимки и задолженности по пеням и штрафам по налогам будут признаны безнадежными к взысканию.</w:t>
      </w:r>
    </w:p>
    <w:sectPr w:rsidR="00075903" w:rsidRPr="001F563B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FEC"/>
    <w:multiLevelType w:val="hybridMultilevel"/>
    <w:tmpl w:val="EDC0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1F563B"/>
    <w:rsid w:val="0026462A"/>
    <w:rsid w:val="002C20B1"/>
    <w:rsid w:val="003F72F3"/>
    <w:rsid w:val="005351A8"/>
    <w:rsid w:val="00556C94"/>
    <w:rsid w:val="005A2377"/>
    <w:rsid w:val="006847BE"/>
    <w:rsid w:val="006D74D8"/>
    <w:rsid w:val="0075121A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EA6033"/>
    <w:rsid w:val="00EB2294"/>
    <w:rsid w:val="00ED3463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2019-03-05T11:53:00Z</cp:lastPrinted>
  <dcterms:created xsi:type="dcterms:W3CDTF">2019-03-11T14:21:00Z</dcterms:created>
  <dcterms:modified xsi:type="dcterms:W3CDTF">2019-03-12T12:54:00Z</dcterms:modified>
</cp:coreProperties>
</file>