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96A" w:rsidRDefault="0033496A" w:rsidP="0033496A">
      <w:pPr>
        <w:tabs>
          <w:tab w:val="left" w:pos="4455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</w:t>
      </w:r>
      <w:r w:rsidRPr="0033496A">
        <w:rPr>
          <w:rFonts w:ascii="Times New Roman" w:hAnsi="Times New Roman" w:cs="Times New Roman"/>
          <w:b/>
          <w:sz w:val="28"/>
          <w:szCs w:val="28"/>
        </w:rPr>
        <w:t>то делать, если земельный участок не отображается на публичной кадастровой карте</w:t>
      </w:r>
    </w:p>
    <w:p w:rsidR="0033496A" w:rsidRPr="0033496A" w:rsidRDefault="0033496A" w:rsidP="0033496A">
      <w:pPr>
        <w:tabs>
          <w:tab w:val="left" w:pos="4455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496A" w:rsidRPr="0033496A" w:rsidRDefault="0033496A" w:rsidP="003349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96A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«Горячую линию» </w:t>
      </w:r>
      <w:r w:rsidRPr="0033496A">
        <w:rPr>
          <w:rFonts w:ascii="Times New Roman" w:hAnsi="Times New Roman" w:cs="Times New Roman"/>
          <w:sz w:val="28"/>
          <w:szCs w:val="28"/>
        </w:rPr>
        <w:t xml:space="preserve">Кадастровой палаты </w:t>
      </w:r>
      <w:r>
        <w:rPr>
          <w:rFonts w:ascii="Times New Roman" w:hAnsi="Times New Roman" w:cs="Times New Roman"/>
          <w:sz w:val="28"/>
          <w:szCs w:val="28"/>
        </w:rPr>
        <w:t>по Республике Адыгея</w:t>
      </w:r>
      <w:r w:rsidRPr="0033496A">
        <w:rPr>
          <w:rFonts w:ascii="Times New Roman" w:hAnsi="Times New Roman" w:cs="Times New Roman"/>
          <w:sz w:val="28"/>
          <w:szCs w:val="28"/>
        </w:rPr>
        <w:t xml:space="preserve"> достаточно часто поступают звонки с вопросом, что делать, если земельный участок не отображается на публичной кадастровой карте? Специалисты Кадастровой палаты поясняют: публичная кадастровая карта - это справочно-информационный ресурс для предоставления пользователям сведений государственного кадастра недвижимости на территории Российской Федерации, размещенный на </w:t>
      </w:r>
      <w:hyperlink r:id="rId6" w:history="1">
        <w:r w:rsidRPr="0033496A">
          <w:rPr>
            <w:rStyle w:val="a7"/>
            <w:rFonts w:ascii="Times New Roman" w:hAnsi="Times New Roman" w:cs="Times New Roman"/>
            <w:sz w:val="28"/>
            <w:szCs w:val="28"/>
          </w:rPr>
          <w:t>официальном портале Росреестра</w:t>
        </w:r>
      </w:hyperlink>
      <w:r w:rsidRPr="0033496A">
        <w:rPr>
          <w:rFonts w:ascii="Times New Roman" w:hAnsi="Times New Roman" w:cs="Times New Roman"/>
          <w:sz w:val="28"/>
          <w:szCs w:val="28"/>
        </w:rPr>
        <w:t xml:space="preserve"> (http://pkk5.rosreestr.ru/). </w:t>
      </w:r>
    </w:p>
    <w:p w:rsidR="0033496A" w:rsidRPr="0033496A" w:rsidRDefault="0033496A" w:rsidP="003349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96A">
        <w:rPr>
          <w:rFonts w:ascii="Times New Roman" w:hAnsi="Times New Roman" w:cs="Times New Roman"/>
          <w:sz w:val="28"/>
          <w:szCs w:val="28"/>
        </w:rPr>
        <w:t xml:space="preserve">На публичной кадастровой карте отображаются свыше 50 миллионов объектов, сведения о которых можно просмотреть с любого компьютера или мобильного устройства, подключенного к сети Интернет. </w:t>
      </w:r>
    </w:p>
    <w:p w:rsidR="0033496A" w:rsidRPr="0033496A" w:rsidRDefault="0033496A" w:rsidP="003349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96A">
        <w:rPr>
          <w:rFonts w:ascii="Times New Roman" w:hAnsi="Times New Roman" w:cs="Times New Roman"/>
          <w:sz w:val="28"/>
          <w:szCs w:val="28"/>
        </w:rPr>
        <w:t>Сервис обеспечивает круглосуточный доступ к таким сведениям об объектах недвижимого имущества, как площадь, кадастровый номер, адрес, категория земель и другая общедоступная информация, содержащаяся в Едином государственном реестре недвижимости</w:t>
      </w:r>
      <w:r>
        <w:rPr>
          <w:rFonts w:ascii="Times New Roman" w:hAnsi="Times New Roman" w:cs="Times New Roman"/>
          <w:sz w:val="28"/>
          <w:szCs w:val="28"/>
        </w:rPr>
        <w:t xml:space="preserve"> (ЕГРН)</w:t>
      </w:r>
      <w:r w:rsidRPr="0033496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3496A" w:rsidRPr="0033496A" w:rsidRDefault="0033496A" w:rsidP="003349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96A">
        <w:rPr>
          <w:rFonts w:ascii="Times New Roman" w:hAnsi="Times New Roman" w:cs="Times New Roman"/>
          <w:sz w:val="28"/>
          <w:szCs w:val="28"/>
        </w:rPr>
        <w:t xml:space="preserve">Земельный участок на кадастровой карте может отсутствовать, если земельный участок не был поставлен на государственный кадастровый учет в установленном законом порядке, либо у земельного участка отсутствуют четко установленные границы, т.е. правообладателем не проведено межевание. </w:t>
      </w:r>
    </w:p>
    <w:p w:rsidR="0033496A" w:rsidRPr="0033496A" w:rsidRDefault="0033496A" w:rsidP="003349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96A">
        <w:rPr>
          <w:rFonts w:ascii="Times New Roman" w:hAnsi="Times New Roman" w:cs="Times New Roman"/>
          <w:sz w:val="28"/>
          <w:szCs w:val="28"/>
        </w:rPr>
        <w:t>Для того чтобы понять проводилось межев</w:t>
      </w:r>
      <w:r>
        <w:rPr>
          <w:rFonts w:ascii="Times New Roman" w:hAnsi="Times New Roman" w:cs="Times New Roman"/>
          <w:sz w:val="28"/>
          <w:szCs w:val="28"/>
        </w:rPr>
        <w:t>ание земельного участка или нет</w:t>
      </w:r>
      <w:r w:rsidRPr="0033496A">
        <w:rPr>
          <w:rFonts w:ascii="Times New Roman" w:hAnsi="Times New Roman" w:cs="Times New Roman"/>
          <w:sz w:val="28"/>
          <w:szCs w:val="28"/>
        </w:rPr>
        <w:t xml:space="preserve"> необходимо заказать выписку из ЕГРН "Об основных характеристиках и зарегистрированных правах". Сделать это можно в ближайшем офисе </w:t>
      </w:r>
      <w:r>
        <w:rPr>
          <w:rFonts w:ascii="Times New Roman" w:hAnsi="Times New Roman" w:cs="Times New Roman"/>
          <w:sz w:val="28"/>
          <w:szCs w:val="28"/>
        </w:rPr>
        <w:t>МФЦ</w:t>
      </w:r>
      <w:r w:rsidRPr="0033496A">
        <w:rPr>
          <w:rFonts w:ascii="Times New Roman" w:hAnsi="Times New Roman" w:cs="Times New Roman"/>
          <w:sz w:val="28"/>
          <w:szCs w:val="28"/>
        </w:rPr>
        <w:t xml:space="preserve">, </w:t>
      </w:r>
      <w:r w:rsidRPr="00934E89">
        <w:rPr>
          <w:rFonts w:ascii="Times New Roman" w:hAnsi="Times New Roman"/>
          <w:sz w:val="28"/>
          <w:szCs w:val="28"/>
        </w:rPr>
        <w:t xml:space="preserve">либо через </w:t>
      </w:r>
      <w:hyperlink r:id="rId7" w:history="1">
        <w:r w:rsidRPr="002A15E6">
          <w:rPr>
            <w:rStyle w:val="a7"/>
            <w:rFonts w:ascii="Times New Roman" w:hAnsi="Times New Roman"/>
            <w:sz w:val="28"/>
            <w:szCs w:val="28"/>
          </w:rPr>
          <w:t>официальный сайт Росреестра</w:t>
        </w:r>
      </w:hyperlink>
      <w:r w:rsidRPr="00934E89">
        <w:rPr>
          <w:rFonts w:ascii="Times New Roman" w:hAnsi="Times New Roman"/>
          <w:sz w:val="28"/>
          <w:szCs w:val="28"/>
        </w:rPr>
        <w:t xml:space="preserve"> (</w:t>
      </w:r>
      <w:hyperlink r:id="rId8" w:history="1">
        <w:r w:rsidRPr="0062370D">
          <w:rPr>
            <w:rStyle w:val="a7"/>
            <w:rFonts w:ascii="Times New Roman" w:hAnsi="Times New Roman"/>
            <w:sz w:val="28"/>
            <w:szCs w:val="28"/>
          </w:rPr>
          <w:t>https://rosreestr.ru/</w:t>
        </w:r>
      </w:hyperlink>
      <w:r>
        <w:rPr>
          <w:rFonts w:ascii="Times New Roman" w:hAnsi="Times New Roman" w:cs="Times New Roman"/>
          <w:sz w:val="28"/>
          <w:szCs w:val="28"/>
        </w:rPr>
        <w:t>).</w:t>
      </w:r>
    </w:p>
    <w:p w:rsidR="0033496A" w:rsidRPr="0033496A" w:rsidRDefault="0033496A" w:rsidP="000008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96A">
        <w:rPr>
          <w:rFonts w:ascii="Times New Roman" w:hAnsi="Times New Roman" w:cs="Times New Roman"/>
          <w:sz w:val="28"/>
          <w:szCs w:val="28"/>
        </w:rPr>
        <w:t xml:space="preserve">Если в выписке из ЕГРН отмечено, что границы земельного участка не установлены, то правообладателю необходимо обратиться к кадастровому инженеру. </w:t>
      </w:r>
    </w:p>
    <w:p w:rsidR="0033496A" w:rsidRPr="0033496A" w:rsidRDefault="0033496A" w:rsidP="003349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96A">
        <w:rPr>
          <w:rFonts w:ascii="Times New Roman" w:hAnsi="Times New Roman" w:cs="Times New Roman"/>
          <w:sz w:val="28"/>
          <w:szCs w:val="28"/>
        </w:rPr>
        <w:t xml:space="preserve">Необходимо отметить, что обновление данных на публичной кадастровой карте происходит не ежедневно - соответственно, сведения о вновь зарегистрированных участках могут появиться на ней не сразу. </w:t>
      </w:r>
    </w:p>
    <w:p w:rsidR="001A671E" w:rsidRPr="0033496A" w:rsidRDefault="0033496A" w:rsidP="003349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96A">
        <w:rPr>
          <w:rFonts w:ascii="Times New Roman" w:hAnsi="Times New Roman" w:cs="Times New Roman"/>
          <w:sz w:val="28"/>
          <w:szCs w:val="28"/>
        </w:rPr>
        <w:t>Подробную информацию об электронном сервисе "Публичная кадастровая карта", а также государственных услуг Росреестра можно получить по телефону ВЦТО Росреестра: 8-800-100-34-34 (звонок бесплатный).</w:t>
      </w:r>
    </w:p>
    <w:sectPr w:rsidR="001A671E" w:rsidRPr="0033496A" w:rsidSect="001A67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690A" w:rsidRDefault="00CB690A" w:rsidP="0033496A">
      <w:pPr>
        <w:spacing w:after="0" w:line="240" w:lineRule="auto"/>
      </w:pPr>
      <w:r>
        <w:separator/>
      </w:r>
    </w:p>
  </w:endnote>
  <w:endnote w:type="continuationSeparator" w:id="1">
    <w:p w:rsidR="00CB690A" w:rsidRDefault="00CB690A" w:rsidP="003349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690A" w:rsidRDefault="00CB690A" w:rsidP="0033496A">
      <w:pPr>
        <w:spacing w:after="0" w:line="240" w:lineRule="auto"/>
      </w:pPr>
      <w:r>
        <w:separator/>
      </w:r>
    </w:p>
  </w:footnote>
  <w:footnote w:type="continuationSeparator" w:id="1">
    <w:p w:rsidR="00CB690A" w:rsidRDefault="00CB690A" w:rsidP="003349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3496A"/>
    <w:rsid w:val="00000836"/>
    <w:rsid w:val="001A671E"/>
    <w:rsid w:val="0033496A"/>
    <w:rsid w:val="0048517C"/>
    <w:rsid w:val="00550052"/>
    <w:rsid w:val="009B248D"/>
    <w:rsid w:val="00B81C86"/>
    <w:rsid w:val="00BA7989"/>
    <w:rsid w:val="00CB690A"/>
    <w:rsid w:val="00D66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7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349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3496A"/>
  </w:style>
  <w:style w:type="paragraph" w:styleId="a5">
    <w:name w:val="footer"/>
    <w:basedOn w:val="a"/>
    <w:link w:val="a6"/>
    <w:uiPriority w:val="99"/>
    <w:semiHidden/>
    <w:unhideWhenUsed/>
    <w:rsid w:val="003349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3496A"/>
  </w:style>
  <w:style w:type="character" w:styleId="a7">
    <w:name w:val="Hyperlink"/>
    <w:basedOn w:val="a0"/>
    <w:uiPriority w:val="99"/>
    <w:unhideWhenUsed/>
    <w:rsid w:val="0033496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reestr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osreestr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(http:/pkk5.rosreestr.ru/)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Ромирос</dc:creator>
  <cp:keywords/>
  <dc:description/>
  <cp:lastModifiedBy>Ромирос</cp:lastModifiedBy>
  <cp:revision>1</cp:revision>
  <dcterms:created xsi:type="dcterms:W3CDTF">2018-12-25T07:28:00Z</dcterms:created>
  <dcterms:modified xsi:type="dcterms:W3CDTF">2018-12-25T07:41:00Z</dcterms:modified>
</cp:coreProperties>
</file>