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03" w:rsidRPr="00C46903" w:rsidRDefault="00C46903" w:rsidP="00C469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90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Адыгеи напоминает о справочной службе</w:t>
      </w: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>Единая справочная служба Росреестра - ведомственный центр телефонного обслуживания (ВЦТО) 8-800-100-34-34 - предоставляет информацию об орган</w:t>
      </w:r>
      <w:r w:rsidR="003B5E76">
        <w:rPr>
          <w:rFonts w:ascii="Times New Roman" w:hAnsi="Times New Roman" w:cs="Times New Roman"/>
          <w:sz w:val="28"/>
          <w:szCs w:val="28"/>
        </w:rPr>
        <w:t>изации деятельности Росреестра.</w:t>
      </w: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 xml:space="preserve">Обратившись к оператору, можно получить следующую информацию: </w:t>
      </w: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гос</w:t>
      </w:r>
      <w:r w:rsidR="003B5E76">
        <w:rPr>
          <w:rFonts w:ascii="Times New Roman" w:hAnsi="Times New Roman" w:cs="Times New Roman"/>
          <w:sz w:val="28"/>
          <w:szCs w:val="28"/>
        </w:rPr>
        <w:t>ударственной услуги Росреестра;</w:t>
      </w: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>- порядок и способ подачи запроса (заявления) о предоставлении государственной услуги Росреестра, а также получения результата;</w:t>
      </w: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>- адреса и телефоны офисов, где оказываются гос</w:t>
      </w:r>
      <w:r w:rsidR="003B5E76">
        <w:rPr>
          <w:rFonts w:ascii="Times New Roman" w:hAnsi="Times New Roman" w:cs="Times New Roman"/>
          <w:sz w:val="28"/>
          <w:szCs w:val="28"/>
        </w:rPr>
        <w:t>ударственные услуги Росреестра;</w:t>
      </w:r>
    </w:p>
    <w:p w:rsidR="00C46903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>- виды государственных услуг;</w:t>
      </w:r>
    </w:p>
    <w:p w:rsidR="001A671E" w:rsidRPr="00C46903" w:rsidRDefault="00C46903" w:rsidP="00C4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903">
        <w:rPr>
          <w:rFonts w:ascii="Times New Roman" w:hAnsi="Times New Roman" w:cs="Times New Roman"/>
          <w:sz w:val="28"/>
          <w:szCs w:val="28"/>
        </w:rPr>
        <w:t>- размер государственной пошлины и порядок оплаты государственной услуги, банковские реквизиты для перечисления платежа (государственной пошлины), а также порядок возврата платежа (в случаях, предусмотренных законодательством).</w:t>
      </w:r>
    </w:p>
    <w:sectPr w:rsidR="001A671E" w:rsidRPr="00C4690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03"/>
    <w:rsid w:val="001A671E"/>
    <w:rsid w:val="003B5E76"/>
    <w:rsid w:val="0048517C"/>
    <w:rsid w:val="00550052"/>
    <w:rsid w:val="006C22C7"/>
    <w:rsid w:val="009B248D"/>
    <w:rsid w:val="00BA7989"/>
    <w:rsid w:val="00C46903"/>
    <w:rsid w:val="00D66E83"/>
    <w:rsid w:val="00FB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2019-02-11T12:04:00Z</dcterms:created>
  <dcterms:modified xsi:type="dcterms:W3CDTF">2019-02-25T09:53:00Z</dcterms:modified>
</cp:coreProperties>
</file>